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05" w:rsidRDefault="000F3B05" w:rsidP="000F3B05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et-EE"/>
        </w:rPr>
        <w:drawing>
          <wp:inline distT="0" distB="0" distL="0" distR="0" wp14:anchorId="587E2DD2" wp14:editId="7BB0C02E">
            <wp:extent cx="3038862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5941" cy="105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05" w:rsidRDefault="00D159C2" w:rsidP="000F3B0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KUIDAS </w:t>
      </w:r>
      <w:r w:rsidR="00B80B7B">
        <w:rPr>
          <w:rFonts w:ascii="Times New Roman" w:hAnsi="Times New Roman" w:cs="Times New Roman"/>
          <w:b/>
          <w:sz w:val="28"/>
        </w:rPr>
        <w:t>VETERINAAR</w:t>
      </w:r>
      <w:r w:rsidR="000F3B05">
        <w:rPr>
          <w:rFonts w:ascii="Times New Roman" w:hAnsi="Times New Roman" w:cs="Times New Roman"/>
          <w:b/>
          <w:sz w:val="28"/>
        </w:rPr>
        <w:t xml:space="preserve">- JA TOIDUAMETIT </w:t>
      </w:r>
      <w:r>
        <w:rPr>
          <w:rFonts w:ascii="Times New Roman" w:hAnsi="Times New Roman" w:cs="Times New Roman"/>
          <w:b/>
          <w:sz w:val="28"/>
        </w:rPr>
        <w:t xml:space="preserve">OMA TEGEVUSEST </w:t>
      </w:r>
      <w:bookmarkStart w:id="0" w:name="_GoBack"/>
      <w:bookmarkEnd w:id="0"/>
      <w:r w:rsidR="000F3B05">
        <w:rPr>
          <w:rFonts w:ascii="Times New Roman" w:hAnsi="Times New Roman" w:cs="Times New Roman"/>
          <w:b/>
          <w:sz w:val="28"/>
        </w:rPr>
        <w:t>TEAVITADA?</w:t>
      </w:r>
    </w:p>
    <w:p w:rsidR="000F3B05" w:rsidRDefault="00CA4560" w:rsidP="000F3B05">
      <w:r w:rsidRPr="00CA4560">
        <w:rPr>
          <w:noProof/>
          <w:lang w:eastAsia="et-EE"/>
        </w:rPr>
        <w:drawing>
          <wp:inline distT="0" distB="0" distL="0" distR="0">
            <wp:extent cx="2840141" cy="1936750"/>
            <wp:effectExtent l="0" t="0" r="0" b="6350"/>
            <wp:docPr id="2" name="Picture 2" descr="\\pmin.agri\pmin\Melon\VTA peamaja\Toiduosakond\Kodulehele\UUE VEEBILEHE ARENDUS\Pildid\Tasuta pildipankadest\1 Kuidas alustada toiduga PEX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min.agri\pmin\Melon\VTA peamaja\Toiduosakond\Kodulehele\UUE VEEBILEHE ARENDUS\Pildid\Tasuta pildipankadest\1 Kuidas alustada toiduga PEX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46" cy="194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60">
        <w:rPr>
          <w:noProof/>
          <w:lang w:eastAsia="et-EE"/>
        </w:rPr>
        <w:drawing>
          <wp:inline distT="0" distB="0" distL="0" distR="0">
            <wp:extent cx="2873922" cy="1916430"/>
            <wp:effectExtent l="0" t="0" r="3175" b="7620"/>
            <wp:docPr id="3" name="Picture 3" descr="\\pmin.agri\pmin\Melon\VTA peamaja\Toiduosakond\Kodulehele\UUE VEEBILEHE ARENDUS\Pildid\Tasuta pildipankadest\UNSPLASH peter-wendt-123928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min.agri\pmin\Melon\VTA peamaja\Toiduosakond\Kodulehele\UUE VEEBILEHE ARENDUS\Pildid\Tasuta pildipankadest\UNSPLASH peter-wendt-123928-unspla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66" cy="191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05" w:rsidRDefault="000F3B05" w:rsidP="000F3B05">
      <w:pPr>
        <w:jc w:val="both"/>
        <w:rPr>
          <w:rFonts w:ascii="Times New Roman" w:hAnsi="Times New Roman" w:cs="Times New Roman"/>
          <w:i/>
          <w:sz w:val="24"/>
        </w:rPr>
      </w:pPr>
      <w:r w:rsidRPr="00350DD9">
        <w:rPr>
          <w:rFonts w:ascii="Times New Roman" w:hAnsi="Times New Roman" w:cs="Times New Roman"/>
          <w:b/>
          <w:sz w:val="24"/>
        </w:rPr>
        <w:t>Kõik, kes avalikul üritusel</w:t>
      </w:r>
      <w:r w:rsidR="00236F0C">
        <w:rPr>
          <w:rFonts w:ascii="Times New Roman" w:hAnsi="Times New Roman" w:cs="Times New Roman"/>
          <w:b/>
          <w:sz w:val="24"/>
        </w:rPr>
        <w:t xml:space="preserve"> või muus </w:t>
      </w:r>
      <w:r w:rsidR="00CC4C0C">
        <w:rPr>
          <w:rFonts w:ascii="Times New Roman" w:hAnsi="Times New Roman" w:cs="Times New Roman"/>
          <w:b/>
          <w:sz w:val="24"/>
        </w:rPr>
        <w:t>müügikohas</w:t>
      </w:r>
      <w:r w:rsidR="00EC23FE">
        <w:rPr>
          <w:rFonts w:ascii="Times New Roman" w:hAnsi="Times New Roman" w:cs="Times New Roman"/>
          <w:b/>
          <w:sz w:val="24"/>
        </w:rPr>
        <w:t xml:space="preserve"> (nt maanteede ääres</w:t>
      </w:r>
      <w:r w:rsidR="009A3E61">
        <w:rPr>
          <w:rFonts w:ascii="Times New Roman" w:hAnsi="Times New Roman" w:cs="Times New Roman"/>
          <w:b/>
          <w:sz w:val="24"/>
        </w:rPr>
        <w:t>, tänavatel</w:t>
      </w:r>
      <w:r w:rsidR="00EC23FE">
        <w:rPr>
          <w:rFonts w:ascii="Times New Roman" w:hAnsi="Times New Roman" w:cs="Times New Roman"/>
          <w:b/>
          <w:sz w:val="24"/>
        </w:rPr>
        <w:t>)</w:t>
      </w:r>
      <w:r w:rsidRPr="00350DD9">
        <w:rPr>
          <w:rFonts w:ascii="Times New Roman" w:hAnsi="Times New Roman" w:cs="Times New Roman"/>
          <w:b/>
          <w:sz w:val="24"/>
        </w:rPr>
        <w:t xml:space="preserve"> toitu müüvad ja/või valmistavad, peavad oma tegevusest </w:t>
      </w:r>
      <w:r w:rsidRPr="008A6D29">
        <w:rPr>
          <w:rFonts w:ascii="Times New Roman" w:hAnsi="Times New Roman" w:cs="Times New Roman"/>
          <w:b/>
          <w:color w:val="FF0000"/>
          <w:sz w:val="24"/>
        </w:rPr>
        <w:t>eelnevalt</w:t>
      </w:r>
      <w:r>
        <w:rPr>
          <w:rFonts w:ascii="Times New Roman" w:hAnsi="Times New Roman" w:cs="Times New Roman"/>
          <w:b/>
          <w:sz w:val="24"/>
        </w:rPr>
        <w:t xml:space="preserve"> olema</w:t>
      </w:r>
      <w:r w:rsidRPr="00350D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Veterinaar- ja Toiduametit (edaspidi </w:t>
      </w:r>
      <w:r w:rsidRPr="00350DD9">
        <w:rPr>
          <w:rFonts w:ascii="Times New Roman" w:hAnsi="Times New Roman" w:cs="Times New Roman"/>
          <w:b/>
          <w:sz w:val="24"/>
        </w:rPr>
        <w:t>VTA</w:t>
      </w:r>
      <w:r>
        <w:rPr>
          <w:rFonts w:ascii="Times New Roman" w:hAnsi="Times New Roman" w:cs="Times New Roman"/>
          <w:b/>
          <w:sz w:val="24"/>
        </w:rPr>
        <w:t>-</w:t>
      </w:r>
      <w:r w:rsidRPr="00350DD9"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>)</w:t>
      </w:r>
      <w:r w:rsidRPr="00350DD9">
        <w:rPr>
          <w:rFonts w:ascii="Times New Roman" w:hAnsi="Times New Roman" w:cs="Times New Roman"/>
          <w:b/>
          <w:sz w:val="24"/>
        </w:rPr>
        <w:t xml:space="preserve"> teavitanud.</w:t>
      </w:r>
      <w:r w:rsidRPr="00CC2CF8">
        <w:rPr>
          <w:rFonts w:ascii="Times New Roman" w:hAnsi="Times New Roman" w:cs="Times New Roman"/>
          <w:i/>
          <w:sz w:val="24"/>
        </w:rPr>
        <w:t xml:space="preserve"> </w:t>
      </w:r>
    </w:p>
    <w:p w:rsidR="000F3B05" w:rsidRDefault="000F3B05" w:rsidP="000F3B05">
      <w:pPr>
        <w:jc w:val="both"/>
        <w:rPr>
          <w:rFonts w:ascii="Times New Roman" w:hAnsi="Times New Roman" w:cs="Times New Roman"/>
          <w:sz w:val="24"/>
        </w:rPr>
      </w:pPr>
      <w:r w:rsidRPr="00350DD9">
        <w:rPr>
          <w:rFonts w:ascii="Times New Roman" w:hAnsi="Times New Roman" w:cs="Times New Roman"/>
          <w:sz w:val="24"/>
        </w:rPr>
        <w:t xml:space="preserve">Selleks tuleb esitada majandustegevusteade. Kõige mugavam on seda teha elektroonselt läbi Maaeluministeeriumi kliendiportaali </w:t>
      </w:r>
      <w:hyperlink r:id="rId8" w:history="1">
        <w:r w:rsidRPr="00350DD9">
          <w:rPr>
            <w:rStyle w:val="Hyperlink"/>
            <w:rFonts w:ascii="Times New Roman" w:hAnsi="Times New Roman" w:cs="Times New Roman"/>
            <w:sz w:val="24"/>
          </w:rPr>
          <w:t>https://portaal.agri.ee/</w:t>
        </w:r>
      </w:hyperlink>
      <w:r w:rsidRPr="00350DD9">
        <w:rPr>
          <w:rFonts w:ascii="Times New Roman" w:hAnsi="Times New Roman" w:cs="Times New Roman"/>
          <w:sz w:val="24"/>
        </w:rPr>
        <w:t xml:space="preserve"> või paberkandjal, esitades ürituse toimumise asukohajärgsele VTA piirkonnakeskusele </w:t>
      </w:r>
      <w:hyperlink r:id="rId9" w:history="1">
        <w:r w:rsidRPr="00350DD9">
          <w:rPr>
            <w:rStyle w:val="Hyperlink"/>
            <w:rFonts w:ascii="Times New Roman" w:hAnsi="Times New Roman" w:cs="Times New Roman"/>
            <w:sz w:val="24"/>
          </w:rPr>
          <w:t>teisaldatava ajutise toitlustus- ja jaemüügiettevõtte majandustegevusteate</w:t>
        </w:r>
      </w:hyperlink>
      <w:r w:rsidRPr="00350DD9">
        <w:rPr>
          <w:rFonts w:ascii="Times New Roman" w:hAnsi="Times New Roman" w:cs="Times New Roman"/>
          <w:sz w:val="24"/>
        </w:rPr>
        <w:t xml:space="preserve">. </w:t>
      </w:r>
    </w:p>
    <w:p w:rsidR="000F3B05" w:rsidRPr="00A119BB" w:rsidRDefault="000F3B05" w:rsidP="000F3B0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3680"/>
      </w:tblGrid>
      <w:tr w:rsidR="000F3B05" w:rsidRPr="009819A9" w:rsidTr="00416B0F">
        <w:trPr>
          <w:trHeight w:val="265"/>
          <w:jc w:val="center"/>
        </w:trPr>
        <w:tc>
          <w:tcPr>
            <w:tcW w:w="2972" w:type="dxa"/>
            <w:shd w:val="clear" w:color="auto" w:fill="C2D69B"/>
            <w:vAlign w:val="center"/>
          </w:tcPr>
          <w:p w:rsidR="000F3B05" w:rsidRPr="009819A9" w:rsidRDefault="000F3B05" w:rsidP="0041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VTA PIIRKONNAKESKUS</w:t>
            </w:r>
          </w:p>
        </w:tc>
        <w:tc>
          <w:tcPr>
            <w:tcW w:w="2410" w:type="dxa"/>
            <w:shd w:val="clear" w:color="auto" w:fill="C2D69B"/>
            <w:vAlign w:val="center"/>
          </w:tcPr>
          <w:p w:rsidR="000F3B05" w:rsidRPr="009819A9" w:rsidRDefault="000F3B05" w:rsidP="0041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TELEFONI NR</w:t>
            </w:r>
          </w:p>
        </w:tc>
        <w:tc>
          <w:tcPr>
            <w:tcW w:w="3680" w:type="dxa"/>
            <w:shd w:val="clear" w:color="auto" w:fill="C2D69B"/>
            <w:vAlign w:val="center"/>
          </w:tcPr>
          <w:p w:rsidR="000F3B05" w:rsidRPr="009819A9" w:rsidRDefault="000F3B05" w:rsidP="0041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Harjumaa keskus</w:t>
            </w:r>
          </w:p>
        </w:tc>
        <w:tc>
          <w:tcPr>
            <w:tcW w:w="2410" w:type="dxa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658 0420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info.harju@vet.agri.ee</w:t>
              </w:r>
            </w:hyperlink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Hiiumaa – Saaremaa keskus</w:t>
            </w:r>
          </w:p>
        </w:tc>
        <w:tc>
          <w:tcPr>
            <w:tcW w:w="2410" w:type="dxa"/>
          </w:tcPr>
          <w:p w:rsidR="000F3B05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46 22 030 (Hiiumaa)</w:t>
            </w:r>
          </w:p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45 31 403 (Saaremaa)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874937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info.hiiu@vet.agri.ee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 (Hiiumaa)</w:t>
            </w:r>
          </w:p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info.saare@vet.agri.ee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(Saaremaa)</w:t>
            </w:r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Jõgevamaa – Tartumaa keskus</w:t>
            </w:r>
          </w:p>
        </w:tc>
        <w:tc>
          <w:tcPr>
            <w:tcW w:w="2410" w:type="dxa"/>
          </w:tcPr>
          <w:p w:rsidR="000F3B05" w:rsidRPr="00874937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740 1208 (Tartumaa)</w:t>
            </w:r>
          </w:p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77 20200 (Jõgevamaa)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874937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info.tartu@vet.agri.ee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(Tartumaa)</w:t>
            </w:r>
          </w:p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info.jogeva@vet.agri.ee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(Jõgevamaa)</w:t>
            </w:r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Järvamaa keskus</w:t>
            </w:r>
          </w:p>
        </w:tc>
        <w:tc>
          <w:tcPr>
            <w:tcW w:w="2410" w:type="dxa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3854520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info.jarva@vet.agri.ee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Läänemaa – Raplamaa keskus</w:t>
            </w:r>
          </w:p>
        </w:tc>
        <w:tc>
          <w:tcPr>
            <w:tcW w:w="2410" w:type="dxa"/>
          </w:tcPr>
          <w:p w:rsidR="000F3B05" w:rsidRPr="00874937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47 24  795 (Läänemaa)</w:t>
            </w:r>
          </w:p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489 2590 (Raplamaa)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874937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info.rapla.lm@vet.agri.ee</w:t>
              </w:r>
            </w:hyperlink>
          </w:p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Põlvamaa keskus</w:t>
            </w:r>
          </w:p>
        </w:tc>
        <w:tc>
          <w:tcPr>
            <w:tcW w:w="2410" w:type="dxa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799 4413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info.polva@vet.agri.ee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Pärnumaa keskus</w:t>
            </w:r>
          </w:p>
        </w:tc>
        <w:tc>
          <w:tcPr>
            <w:tcW w:w="2410" w:type="dxa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44 71614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info.prn@vet.agri.ee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Valgamaa keskus</w:t>
            </w:r>
          </w:p>
        </w:tc>
        <w:tc>
          <w:tcPr>
            <w:tcW w:w="2410" w:type="dxa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766 6712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info.valga@vet.agri.ee</w:t>
              </w:r>
            </w:hyperlink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Viljandimaa keskus</w:t>
            </w:r>
          </w:p>
        </w:tc>
        <w:tc>
          <w:tcPr>
            <w:tcW w:w="2410" w:type="dxa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435 0020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info.vil@vet.agri.ee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Virumaa keskus</w:t>
            </w:r>
          </w:p>
        </w:tc>
        <w:tc>
          <w:tcPr>
            <w:tcW w:w="2410" w:type="dxa"/>
          </w:tcPr>
          <w:p w:rsidR="000F3B05" w:rsidRPr="00874937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323 2050 (Lääne-Virumaa)</w:t>
            </w:r>
          </w:p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33 66774 (Ida-Virumaa)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874937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info.lviru@vet.agri.ee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(Lääne-Virumaa)</w:t>
            </w:r>
          </w:p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info.iv@vet.agri.ee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(Ida-Virumaa)</w:t>
            </w:r>
          </w:p>
        </w:tc>
      </w:tr>
      <w:tr w:rsidR="000F3B05" w:rsidRPr="009819A9" w:rsidTr="00416B0F">
        <w:trPr>
          <w:jc w:val="center"/>
        </w:trPr>
        <w:tc>
          <w:tcPr>
            <w:tcW w:w="2972" w:type="dxa"/>
            <w:vAlign w:val="center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9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Võrumaa keskus</w:t>
            </w:r>
          </w:p>
        </w:tc>
        <w:tc>
          <w:tcPr>
            <w:tcW w:w="2410" w:type="dxa"/>
          </w:tcPr>
          <w:p w:rsidR="000F3B05" w:rsidRPr="009819A9" w:rsidRDefault="000F3B05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>78 23490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B05" w:rsidRPr="009819A9" w:rsidRDefault="00D159C2" w:rsidP="00416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0F3B05" w:rsidRPr="00874937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info.voru@vet.agri.ee</w:t>
              </w:r>
            </w:hyperlink>
            <w:r w:rsidR="000F3B05" w:rsidRPr="00874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F3B05" w:rsidRDefault="000F3B05" w:rsidP="000F3B05">
      <w:pPr>
        <w:spacing w:after="0" w:line="240" w:lineRule="auto"/>
        <w:rPr>
          <w:rFonts w:ascii="Times New Roman" w:hAnsi="Times New Roman" w:cs="Times New Roman"/>
          <w:i/>
          <w:sz w:val="32"/>
        </w:rPr>
      </w:pPr>
    </w:p>
    <w:p w:rsidR="000F3B05" w:rsidRDefault="000F3B05" w:rsidP="000F3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et-EE"/>
        </w:rPr>
      </w:pPr>
    </w:p>
    <w:p w:rsidR="000F3B05" w:rsidRDefault="000F3B05" w:rsidP="000F3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et-EE"/>
        </w:rPr>
      </w:pPr>
    </w:p>
    <w:p w:rsidR="000F3B05" w:rsidRDefault="000F3B05" w:rsidP="000F3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et-EE"/>
        </w:rPr>
      </w:pPr>
    </w:p>
    <w:p w:rsidR="000F3B05" w:rsidRDefault="000F3B05" w:rsidP="000F3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et-EE"/>
        </w:rPr>
      </w:pPr>
    </w:p>
    <w:p w:rsidR="000F3B05" w:rsidRDefault="000F3B05" w:rsidP="000F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t-EE"/>
        </w:rPr>
      </w:pPr>
    </w:p>
    <w:p w:rsidR="000F3B05" w:rsidRPr="00A119BB" w:rsidRDefault="000F3B05" w:rsidP="000F3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et-EE"/>
        </w:rPr>
      </w:pPr>
      <w:r w:rsidRPr="00A119BB">
        <w:rPr>
          <w:rFonts w:ascii="Times New Roman" w:eastAsia="Times New Roman" w:hAnsi="Times New Roman" w:cs="Times New Roman"/>
          <w:sz w:val="24"/>
          <w:szCs w:val="21"/>
          <w:lang w:eastAsia="et-EE"/>
        </w:rPr>
        <w:t xml:space="preserve">Avalikul üritusel toidu müüjate ja valmistajate puhul on tegemist </w:t>
      </w:r>
      <w:r w:rsidRPr="00A119BB">
        <w:rPr>
          <w:rFonts w:ascii="Times New Roman" w:eastAsia="Times New Roman" w:hAnsi="Times New Roman" w:cs="Times New Roman"/>
          <w:b/>
          <w:sz w:val="24"/>
          <w:szCs w:val="21"/>
          <w:lang w:eastAsia="et-EE"/>
        </w:rPr>
        <w:t>ajutise ja/või teisaldatava ettevõttega.</w:t>
      </w:r>
    </w:p>
    <w:p w:rsidR="000F3B05" w:rsidRPr="00CF47DE" w:rsidRDefault="000F3B05" w:rsidP="000F3B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47DE">
        <w:rPr>
          <w:rFonts w:ascii="Times New Roman" w:eastAsia="Times New Roman" w:hAnsi="Times New Roman" w:cs="Times New Roman"/>
          <w:b/>
          <w:iCs/>
          <w:sz w:val="24"/>
          <w:szCs w:val="24"/>
          <w:lang w:eastAsia="et-EE"/>
        </w:rPr>
        <w:t>Ajutise jaemüügi/ toitlustamise puhul:</w:t>
      </w:r>
    </w:p>
    <w:p w:rsidR="000F3B05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oidu müük või valmistamine kestab </w:t>
      </w:r>
      <w:r w:rsidRPr="007D7D33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mitte rohkem kui 3 kuud</w:t>
      </w:r>
      <w:r w:rsidR="00F965E5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0F3B05" w:rsidRPr="007D7D33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ettevõte tegeleb jaemüügiga vaid ühel </w:t>
      </w: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>müügialal</w:t>
      </w:r>
      <w:r w:rsidR="00F965E5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0F3B05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>ajandustegevusteade esitatakse iga ürituse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(avalikud üritus, laat, turg, m</w:t>
      </w:r>
      <w:r w:rsidR="00F965E5">
        <w:rPr>
          <w:rFonts w:ascii="Times New Roman" w:eastAsia="Times New Roman" w:hAnsi="Times New Roman" w:cs="Times New Roman"/>
          <w:sz w:val="24"/>
          <w:szCs w:val="24"/>
          <w:lang w:eastAsia="et-EE"/>
        </w:rPr>
        <w:t>ess, festival jm)  kohta eraldi;</w:t>
      </w:r>
    </w:p>
    <w:p w:rsidR="000F3B05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</w:t>
      </w: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>ajandustegevusteate esitamisel märgitakse teatisele tegevuse alust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amise ning lõpetamise kuupäevad;</w:t>
      </w:r>
    </w:p>
    <w:p w:rsidR="000F3B05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toidukäitlejal ei ole kohustus</w:t>
      </w:r>
      <w:r w:rsidR="00F965E5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teavitada VTAd tegevuse lõpetamisest.</w:t>
      </w:r>
    </w:p>
    <w:p w:rsidR="000F3B05" w:rsidRPr="007D7D33" w:rsidRDefault="000F3B05" w:rsidP="000F3B05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F3B05" w:rsidRPr="00CF47DE" w:rsidRDefault="000F3B05" w:rsidP="000F3B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47DE">
        <w:rPr>
          <w:rFonts w:ascii="Times New Roman" w:eastAsia="Times New Roman" w:hAnsi="Times New Roman" w:cs="Times New Roman"/>
          <w:b/>
          <w:iCs/>
          <w:sz w:val="24"/>
          <w:szCs w:val="24"/>
          <w:lang w:eastAsia="et-EE"/>
        </w:rPr>
        <w:t>Teisaldatava jaemüügi/ toitlustamise puhul</w:t>
      </w:r>
      <w:r w:rsidRPr="00CF47D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:</w:t>
      </w:r>
    </w:p>
    <w:p w:rsidR="000F3B05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tegemist </w:t>
      </w: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>mistahes liigutatav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(kokku pandav, lahti võetav, ühest kohast teise viidav) käitlemisüksus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ega</w:t>
      </w: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seade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ga </w:t>
      </w: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>(müügivagun, järelhaagis, telkkatus jm)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0F3B05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119BB">
        <w:rPr>
          <w:rFonts w:ascii="Times New Roman" w:eastAsia="Times New Roman" w:hAnsi="Times New Roman" w:cs="Times New Roman"/>
          <w:sz w:val="24"/>
          <w:szCs w:val="24"/>
          <w:lang w:eastAsia="et-EE"/>
        </w:rPr>
        <w:t>teavitatakse VTAd ettevõtte juriidilise aadressi järgi üks kord tegevuse alustamisel;</w:t>
      </w:r>
    </w:p>
    <w:p w:rsidR="000F3B05" w:rsidRPr="00A119BB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>peab taotlusele märkima ain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ult tegutsemise alguse kuupäeva;</w:t>
      </w:r>
      <w:r w:rsidRPr="00A119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0F3B05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teavitada tuleb igast käitlemisüksusest või seadmest eraldi (nt. kui toidukäitlejal on 3 müügiletti, siis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tuleb </w:t>
      </w:r>
      <w:r w:rsidRPr="007D7D33">
        <w:rPr>
          <w:rFonts w:ascii="Times New Roman" w:eastAsia="Times New Roman" w:hAnsi="Times New Roman" w:cs="Times New Roman"/>
          <w:sz w:val="24"/>
          <w:szCs w:val="24"/>
          <w:lang w:eastAsia="et-EE"/>
        </w:rPr>
        <w:t>teavitada tuleb igast müügiletist eraldi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ehk esitada 3 majandustegevusteadet</w:t>
      </w:r>
      <w:r w:rsidR="00F965E5">
        <w:rPr>
          <w:rFonts w:ascii="Times New Roman" w:eastAsia="Times New Roman" w:hAnsi="Times New Roman" w:cs="Times New Roman"/>
          <w:sz w:val="24"/>
          <w:szCs w:val="24"/>
          <w:lang w:eastAsia="et-EE"/>
        </w:rPr>
        <w:t>);</w:t>
      </w:r>
    </w:p>
    <w:p w:rsidR="000F3B05" w:rsidRPr="003143D4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053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majandustegevusteate esitamisega on teavitamise kohustus täidetud ning ei pea </w:t>
      </w:r>
      <w:r w:rsidRPr="003143D4">
        <w:rPr>
          <w:rFonts w:ascii="Times New Roman" w:eastAsia="Times New Roman" w:hAnsi="Times New Roman" w:cs="Times New Roman"/>
          <w:sz w:val="24"/>
          <w:szCs w:val="24"/>
          <w:lang w:eastAsia="et-EE"/>
        </w:rPr>
        <w:t>enam teavitama igast üritusest eraldi, kuhu plaanitakse oma teisaldatava üksusega minna;</w:t>
      </w:r>
    </w:p>
    <w:p w:rsidR="000F3B05" w:rsidRPr="003143D4" w:rsidRDefault="000F3B05" w:rsidP="000F3B0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143D4">
        <w:rPr>
          <w:rFonts w:ascii="Times New Roman" w:eastAsia="Times New Roman" w:hAnsi="Times New Roman" w:cs="Times New Roman"/>
          <w:sz w:val="24"/>
          <w:szCs w:val="24"/>
          <w:lang w:eastAsia="et-EE"/>
        </w:rPr>
        <w:t>on toidukätlejal kohustus teavitada VTAd tegevuse lõpetamisest esitades teatise (majandustegevustea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de </w:t>
      </w:r>
      <w:r w:rsidRPr="003143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vabas vormis esitatud allkirjastatud teatis). </w:t>
      </w:r>
    </w:p>
    <w:p w:rsidR="000F3B05" w:rsidRPr="003143D4" w:rsidRDefault="000F3B05" w:rsidP="000F3B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Igal toidukäitlejal tuleb koostada</w:t>
      </w:r>
      <w:r w:rsidRPr="003143D4">
        <w:rPr>
          <w:rFonts w:ascii="Times New Roman" w:hAnsi="Times New Roman" w:cs="Times New Roman"/>
          <w:b/>
          <w:sz w:val="24"/>
          <w:szCs w:val="24"/>
        </w:rPr>
        <w:t xml:space="preserve"> enesekontrolliplaan ning </w:t>
      </w:r>
      <w:r>
        <w:rPr>
          <w:rFonts w:ascii="Times New Roman" w:hAnsi="Times New Roman" w:cs="Times New Roman"/>
          <w:b/>
          <w:sz w:val="24"/>
          <w:szCs w:val="24"/>
        </w:rPr>
        <w:t>seda tuleb hoida</w:t>
      </w:r>
      <w:r w:rsidRPr="003143D4">
        <w:rPr>
          <w:rFonts w:ascii="Times New Roman" w:hAnsi="Times New Roman" w:cs="Times New Roman"/>
          <w:b/>
          <w:sz w:val="24"/>
          <w:szCs w:val="24"/>
        </w:rPr>
        <w:t xml:space="preserve"> kättesaadav</w:t>
      </w:r>
      <w:r>
        <w:rPr>
          <w:rFonts w:ascii="Times New Roman" w:hAnsi="Times New Roman" w:cs="Times New Roman"/>
          <w:b/>
          <w:sz w:val="24"/>
          <w:szCs w:val="24"/>
        </w:rPr>
        <w:t>ana</w:t>
      </w:r>
      <w:r w:rsidRPr="003143D4">
        <w:rPr>
          <w:rFonts w:ascii="Times New Roman" w:hAnsi="Times New Roman" w:cs="Times New Roman"/>
          <w:b/>
          <w:sz w:val="24"/>
          <w:szCs w:val="24"/>
        </w:rPr>
        <w:t xml:space="preserve"> igal üritusel, millest osa võetakse.</w:t>
      </w:r>
      <w:r w:rsidRPr="003143D4">
        <w:rPr>
          <w:rFonts w:ascii="Times New Roman" w:hAnsi="Times New Roman" w:cs="Times New Roman"/>
          <w:sz w:val="24"/>
          <w:szCs w:val="24"/>
        </w:rPr>
        <w:t xml:space="preserve">  VTA veebilehelt on leitavad juhendmaterjalid </w:t>
      </w:r>
      <w:hyperlink r:id="rId24" w:history="1">
        <w:r w:rsidRPr="003143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enesekontrolliplaani koostamiseks</w:t>
        </w:r>
      </w:hyperlink>
      <w:r w:rsidRPr="003143D4">
        <w:rPr>
          <w:rFonts w:ascii="Times New Roman" w:hAnsi="Times New Roman" w:cs="Times New Roman"/>
          <w:sz w:val="24"/>
          <w:szCs w:val="24"/>
        </w:rPr>
        <w:t> </w:t>
      </w:r>
      <w:r w:rsidRPr="00314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(sh </w:t>
      </w:r>
      <w:hyperlink r:id="rId25" w:history="1">
        <w:r w:rsidRPr="000F3B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täidetav väliürituste enesekontrolliplaani näidis</w:t>
        </w:r>
      </w:hyperlink>
      <w:r w:rsidRPr="00314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toidukäitlejatele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314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F3B05" w:rsidRPr="00296D28" w:rsidRDefault="000F3B05" w:rsidP="000F3B05">
      <w:pPr>
        <w:jc w:val="both"/>
        <w:rPr>
          <w:rFonts w:ascii="Times New Roman" w:hAnsi="Times New Roman" w:cs="Times New Roman"/>
          <w:b/>
          <w:sz w:val="24"/>
        </w:rPr>
      </w:pPr>
      <w:r w:rsidRPr="00296D28">
        <w:rPr>
          <w:rFonts w:ascii="Times New Roman" w:hAnsi="Times New Roman" w:cs="Times New Roman"/>
          <w:b/>
          <w:sz w:val="24"/>
        </w:rPr>
        <w:t xml:space="preserve">NB! </w:t>
      </w:r>
    </w:p>
    <w:p w:rsidR="000F3B05" w:rsidRDefault="000F3B05" w:rsidP="000F3B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96D28">
        <w:rPr>
          <w:rFonts w:ascii="Times New Roman" w:hAnsi="Times New Roman" w:cs="Times New Roman"/>
          <w:sz w:val="24"/>
        </w:rPr>
        <w:t>Kui laadal soovitakse müüa oma kodus valmistatud toitu, tuleb lisaks eelnevale esitada VTA</w:t>
      </w:r>
      <w:r w:rsidR="00B56BED">
        <w:rPr>
          <w:rFonts w:ascii="Times New Roman" w:hAnsi="Times New Roman" w:cs="Times New Roman"/>
          <w:sz w:val="24"/>
        </w:rPr>
        <w:t>-</w:t>
      </w:r>
      <w:r w:rsidRPr="00296D28">
        <w:rPr>
          <w:rFonts w:ascii="Times New Roman" w:hAnsi="Times New Roman" w:cs="Times New Roman"/>
          <w:sz w:val="24"/>
        </w:rPr>
        <w:t xml:space="preserve">le veel üks majandustegevusteade </w:t>
      </w:r>
      <w:hyperlink r:id="rId26" w:history="1">
        <w:r w:rsidRPr="000F3B05">
          <w:rPr>
            <w:rStyle w:val="Hyperlink"/>
            <w:rFonts w:ascii="Times New Roman" w:hAnsi="Times New Roman" w:cs="Times New Roman"/>
            <w:sz w:val="24"/>
          </w:rPr>
          <w:t>eraelamus toidu käitlemise</w:t>
        </w:r>
      </w:hyperlink>
      <w:r w:rsidRPr="000F3B05">
        <w:rPr>
          <w:rFonts w:ascii="Times New Roman" w:hAnsi="Times New Roman" w:cs="Times New Roman"/>
          <w:sz w:val="24"/>
        </w:rPr>
        <w:t xml:space="preserve"> </w:t>
      </w:r>
      <w:r w:rsidRPr="00296D28">
        <w:rPr>
          <w:rFonts w:ascii="Times New Roman" w:hAnsi="Times New Roman" w:cs="Times New Roman"/>
          <w:sz w:val="24"/>
        </w:rPr>
        <w:t>kohta.</w:t>
      </w:r>
    </w:p>
    <w:p w:rsidR="000F3B05" w:rsidRDefault="000F3B05" w:rsidP="000F3B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96D28">
        <w:rPr>
          <w:rFonts w:ascii="Times New Roman" w:hAnsi="Times New Roman" w:cs="Times New Roman"/>
          <w:sz w:val="24"/>
        </w:rPr>
        <w:t xml:space="preserve">Majandustegevusteadet ei pea esitama juhul, kui toitu pakub </w:t>
      </w:r>
      <w:r w:rsidRPr="00296D28">
        <w:rPr>
          <w:rFonts w:ascii="Times New Roman" w:hAnsi="Times New Roman" w:cs="Times New Roman"/>
          <w:b/>
          <w:sz w:val="24"/>
        </w:rPr>
        <w:t>eraisik</w:t>
      </w:r>
      <w:r w:rsidRPr="00296D28">
        <w:rPr>
          <w:rFonts w:ascii="Times New Roman" w:hAnsi="Times New Roman" w:cs="Times New Roman"/>
          <w:sz w:val="24"/>
        </w:rPr>
        <w:t xml:space="preserve"> ühe korra näiteks mõnel heategevusüritusel, kogukonda, kooli või lasteaiaperet ühendaval laadal. Teisisõnu sel juhul, kui ürituse eesmärgiks pole eeskätt tulu saamine, vaid kogukonna ühteliitmine.</w:t>
      </w:r>
    </w:p>
    <w:p w:rsidR="000F3B05" w:rsidRPr="00AF54FD" w:rsidRDefault="000F3B05" w:rsidP="000F3B05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77C79" w:rsidRDefault="00E77C79"/>
    <w:sectPr w:rsidR="00E7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03F5"/>
    <w:multiLevelType w:val="hybridMultilevel"/>
    <w:tmpl w:val="FCD63F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7B6D"/>
    <w:multiLevelType w:val="multilevel"/>
    <w:tmpl w:val="9CD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B60E3"/>
    <w:multiLevelType w:val="hybridMultilevel"/>
    <w:tmpl w:val="DE36677C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05"/>
    <w:rsid w:val="000F3B05"/>
    <w:rsid w:val="00236F0C"/>
    <w:rsid w:val="009A3E61"/>
    <w:rsid w:val="00AD3D7F"/>
    <w:rsid w:val="00B56BED"/>
    <w:rsid w:val="00B80B7B"/>
    <w:rsid w:val="00CA4560"/>
    <w:rsid w:val="00CC4C0C"/>
    <w:rsid w:val="00D159C2"/>
    <w:rsid w:val="00E77C79"/>
    <w:rsid w:val="00EC23FE"/>
    <w:rsid w:val="00F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AD69"/>
  <w15:chartTrackingRefBased/>
  <w15:docId w15:val="{26D3756E-6F1F-4539-8A5F-E82B0D09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0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F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B05"/>
    <w:pPr>
      <w:ind w:left="720"/>
      <w:contextualSpacing/>
    </w:pPr>
  </w:style>
  <w:style w:type="table" w:styleId="TableGrid">
    <w:name w:val="Table Grid"/>
    <w:basedOn w:val="TableNormal"/>
    <w:uiPriority w:val="39"/>
    <w:rsid w:val="000F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3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al.agri.ee/" TargetMode="External"/><Relationship Id="rId13" Type="http://schemas.openxmlformats.org/officeDocument/2006/relationships/hyperlink" Target="mailto:info.tartu@vet.agri.ee" TargetMode="External"/><Relationship Id="rId18" Type="http://schemas.openxmlformats.org/officeDocument/2006/relationships/hyperlink" Target="mailto:info.prn@vet.agri.ee" TargetMode="External"/><Relationship Id="rId26" Type="http://schemas.openxmlformats.org/officeDocument/2006/relationships/hyperlink" Target="https://vet.agri.ee/?op=body&amp;id=68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.lviru@vet.agri.ee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info.saare@vet.agri.ee" TargetMode="External"/><Relationship Id="rId17" Type="http://schemas.openxmlformats.org/officeDocument/2006/relationships/hyperlink" Target="mailto:info.polva@vet.agri.ee" TargetMode="External"/><Relationship Id="rId25" Type="http://schemas.openxmlformats.org/officeDocument/2006/relationships/hyperlink" Target="https://vet.agri.ee/static/body/files/2939.V%E4li%FCrituste%20enesekontrolliplaani%20n%E4idis%20toiduk%E4itlejatele%20%28t%E4idetav%20versioon%29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.rapla.lm@vet.agri.ee" TargetMode="External"/><Relationship Id="rId20" Type="http://schemas.openxmlformats.org/officeDocument/2006/relationships/hyperlink" Target="mailto:info.vil@vet.agri.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.hiiu@vet.agri.ee" TargetMode="External"/><Relationship Id="rId24" Type="http://schemas.openxmlformats.org/officeDocument/2006/relationships/hyperlink" Target="http://www.vet.agri.ee/?op=body&amp;id=731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.jarva@vet.agri.ee" TargetMode="External"/><Relationship Id="rId23" Type="http://schemas.openxmlformats.org/officeDocument/2006/relationships/hyperlink" Target="mailto:info.voru@vet.agri.e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fo.harju@vet.agri.ee" TargetMode="External"/><Relationship Id="rId19" Type="http://schemas.openxmlformats.org/officeDocument/2006/relationships/hyperlink" Target="mailto:info.valga@vet.agri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t.agri.ee/static/body/files/2962.2962.Teisaldatava%20ajutise%20toitlustus-%20ja%20jaem%25FC%25FCgiettevotte%20majandustegevusteade%2027.09.2018.doc" TargetMode="External"/><Relationship Id="rId14" Type="http://schemas.openxmlformats.org/officeDocument/2006/relationships/hyperlink" Target="mailto:info.jogeva@vet.agri.ee" TargetMode="External"/><Relationship Id="rId22" Type="http://schemas.openxmlformats.org/officeDocument/2006/relationships/hyperlink" Target="mailto:info.iv@vet.agri.e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694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Kuusk</dc:creator>
  <cp:keywords/>
  <dc:description/>
  <cp:lastModifiedBy>Riina Kallas</cp:lastModifiedBy>
  <cp:revision>14</cp:revision>
  <dcterms:created xsi:type="dcterms:W3CDTF">2019-04-09T11:28:00Z</dcterms:created>
  <dcterms:modified xsi:type="dcterms:W3CDTF">2019-05-03T06:44:00Z</dcterms:modified>
</cp:coreProperties>
</file>