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48C08" w14:textId="47A9BBCA" w:rsidR="00013F37" w:rsidRPr="00013F37" w:rsidRDefault="00F612BA" w:rsidP="00013F37">
      <w:pPr>
        <w:pStyle w:val="Tiitel"/>
        <w:spacing w:before="120"/>
        <w:rPr>
          <w:color w:val="07147A"/>
          <w:sz w:val="32"/>
          <w:szCs w:val="32"/>
        </w:rPr>
      </w:pPr>
      <w:bookmarkStart w:id="0" w:name="_GoBack"/>
      <w:bookmarkEnd w:id="0"/>
      <w:r>
        <w:rPr>
          <w:color w:val="07147A"/>
          <w:sz w:val="32"/>
          <w:szCs w:val="32"/>
        </w:rPr>
        <w:t xml:space="preserve">Partner </w:t>
      </w:r>
      <w:r w:rsidR="005139B9">
        <w:rPr>
          <w:color w:val="07147A"/>
          <w:sz w:val="32"/>
          <w:szCs w:val="32"/>
        </w:rPr>
        <w:t xml:space="preserve">Search </w:t>
      </w:r>
      <w:r>
        <w:rPr>
          <w:color w:val="07147A"/>
          <w:sz w:val="32"/>
          <w:szCs w:val="32"/>
        </w:rPr>
        <w:t>Forum</w:t>
      </w:r>
      <w:r w:rsidR="00013F37" w:rsidRPr="00013F37">
        <w:rPr>
          <w:color w:val="07147A"/>
          <w:sz w:val="32"/>
          <w:szCs w:val="32"/>
        </w:rPr>
        <w:t xml:space="preserve"> </w:t>
      </w:r>
    </w:p>
    <w:p w14:paraId="681EB919" w14:textId="2DE1C7A6" w:rsidR="00013F37" w:rsidRPr="00013F37" w:rsidRDefault="008B02A4" w:rsidP="00013F37">
      <w:pPr>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Estonia-Russia</w:t>
      </w:r>
      <w:r w:rsidR="00013F37" w:rsidRPr="00013F37">
        <w:rPr>
          <w:rFonts w:eastAsiaTheme="minorEastAsia"/>
          <w:b/>
          <w:color w:val="5A5A5A" w:themeColor="text1" w:themeTint="A5"/>
          <w:spacing w:val="15"/>
          <w:sz w:val="28"/>
          <w:szCs w:val="28"/>
        </w:rPr>
        <w:t xml:space="preserve"> CBC Programme 2014-2020</w:t>
      </w:r>
    </w:p>
    <w:p w14:paraId="1294FD56" w14:textId="77777777" w:rsidR="00013F37" w:rsidRPr="007C459B" w:rsidRDefault="00013F37" w:rsidP="00013F37">
      <w:pPr>
        <w:pStyle w:val="Style1"/>
        <w:jc w:val="left"/>
        <w:rPr>
          <w:rFonts w:eastAsiaTheme="minorEastAsia"/>
          <w:color w:val="5A5A5A" w:themeColor="text1" w:themeTint="A5"/>
          <w:spacing w:val="15"/>
          <w:sz w:val="24"/>
        </w:rPr>
      </w:pPr>
    </w:p>
    <w:p w14:paraId="546FC386" w14:textId="1FEDDFC5" w:rsidR="00013F37" w:rsidRPr="00F518C2" w:rsidRDefault="00013F37" w:rsidP="00013F37">
      <w:pPr>
        <w:pStyle w:val="Style1"/>
        <w:jc w:val="left"/>
        <w:rPr>
          <w:rFonts w:eastAsiaTheme="minorEastAsia"/>
          <w:smallCaps/>
          <w:spacing w:val="15"/>
          <w:sz w:val="24"/>
        </w:rPr>
      </w:pPr>
      <w:r w:rsidRPr="00F518C2">
        <w:rPr>
          <w:rFonts w:eastAsiaTheme="minorEastAsia"/>
          <w:color w:val="5A5A5A" w:themeColor="text1" w:themeTint="A5"/>
          <w:spacing w:val="15"/>
          <w:sz w:val="24"/>
        </w:rPr>
        <w:t>Location:</w:t>
      </w:r>
      <w:r w:rsidR="00B85113" w:rsidRPr="00F518C2">
        <w:rPr>
          <w:rFonts w:eastAsiaTheme="minorEastAsia"/>
          <w:b w:val="0"/>
          <w:color w:val="5A5A5A" w:themeColor="text1" w:themeTint="A5"/>
          <w:spacing w:val="15"/>
          <w:sz w:val="24"/>
        </w:rPr>
        <w:t xml:space="preserve"> </w:t>
      </w:r>
      <w:r w:rsidR="008B02A4">
        <w:rPr>
          <w:rFonts w:eastAsiaTheme="minorEastAsia"/>
          <w:b w:val="0"/>
          <w:color w:val="5A5A5A" w:themeColor="text1" w:themeTint="A5"/>
          <w:spacing w:val="15"/>
          <w:sz w:val="24"/>
        </w:rPr>
        <w:t>St Petersburg</w:t>
      </w:r>
    </w:p>
    <w:p w14:paraId="1F32C2AC" w14:textId="74B13B79" w:rsidR="00013F37" w:rsidRPr="00F518C2" w:rsidRDefault="00013F37" w:rsidP="00013F37">
      <w:pPr>
        <w:pStyle w:val="Alapealkiri"/>
        <w:spacing w:after="0"/>
        <w:rPr>
          <w:sz w:val="24"/>
          <w:szCs w:val="24"/>
        </w:rPr>
      </w:pPr>
      <w:r w:rsidRPr="00F518C2">
        <w:rPr>
          <w:b/>
          <w:sz w:val="24"/>
          <w:szCs w:val="24"/>
        </w:rPr>
        <w:t xml:space="preserve">Date: </w:t>
      </w:r>
      <w:r w:rsidR="008B02A4">
        <w:rPr>
          <w:sz w:val="24"/>
          <w:szCs w:val="24"/>
        </w:rPr>
        <w:t>7-8 September</w:t>
      </w:r>
      <w:r w:rsidR="00F612BA" w:rsidRPr="00F518C2">
        <w:rPr>
          <w:sz w:val="24"/>
          <w:szCs w:val="24"/>
        </w:rPr>
        <w:t xml:space="preserve"> 2016</w:t>
      </w:r>
    </w:p>
    <w:p w14:paraId="1ADC2997" w14:textId="224A6DB9" w:rsidR="00D65285" w:rsidRPr="00D65285" w:rsidRDefault="00013F37" w:rsidP="00D65285">
      <w:pPr>
        <w:pStyle w:val="Normaallaadveeb"/>
        <w:rPr>
          <w:rFonts w:ascii="Century Gothic" w:eastAsia="Times New Roman" w:hAnsi="Century Gothic"/>
          <w:sz w:val="20"/>
          <w:szCs w:val="20"/>
          <w:lang w:val="en-US" w:eastAsia="ru-RU"/>
        </w:rPr>
      </w:pPr>
      <w:r w:rsidRPr="00D65285">
        <w:rPr>
          <w:rFonts w:ascii="Century Gothic" w:eastAsiaTheme="minorEastAsia" w:hAnsi="Century Gothic" w:cstheme="minorBidi"/>
          <w:b/>
          <w:color w:val="5A5A5A" w:themeColor="text1" w:themeTint="A5"/>
          <w:spacing w:val="15"/>
          <w:lang w:val="en-GB"/>
        </w:rPr>
        <w:t>Venue:</w:t>
      </w:r>
      <w:r w:rsidR="00F612BA" w:rsidRPr="00F518C2">
        <w:t xml:space="preserve"> </w:t>
      </w:r>
      <w:proofErr w:type="spellStart"/>
      <w:r w:rsidR="00D65285" w:rsidRPr="00D65285">
        <w:rPr>
          <w:rFonts w:ascii="Century Gothic" w:eastAsiaTheme="minorEastAsia" w:hAnsi="Century Gothic" w:cstheme="minorBidi"/>
          <w:color w:val="5A5A5A" w:themeColor="text1" w:themeTint="A5"/>
          <w:spacing w:val="15"/>
          <w:lang w:val="en-GB"/>
        </w:rPr>
        <w:t>Center</w:t>
      </w:r>
      <w:proofErr w:type="spellEnd"/>
      <w:r w:rsidR="00D65285" w:rsidRPr="00D65285">
        <w:rPr>
          <w:rFonts w:ascii="Century Gothic" w:eastAsiaTheme="minorEastAsia" w:hAnsi="Century Gothic" w:cstheme="minorBidi"/>
          <w:color w:val="5A5A5A" w:themeColor="text1" w:themeTint="A5"/>
          <w:spacing w:val="15"/>
          <w:lang w:val="en-GB"/>
        </w:rPr>
        <w:t xml:space="preserve"> of Import Substitution and Localization</w:t>
      </w:r>
      <w:r w:rsidR="00D65285" w:rsidRPr="00D65285">
        <w:rPr>
          <w:rFonts w:ascii="Century Gothic" w:eastAsiaTheme="minorEastAsia" w:hAnsi="Century Gothic" w:cstheme="minorBidi"/>
          <w:color w:val="5A5A5A" w:themeColor="text1" w:themeTint="A5"/>
          <w:spacing w:val="15"/>
          <w:lang w:val="en-GB"/>
        </w:rPr>
        <w:br/>
      </w:r>
      <w:r w:rsidR="00D65285" w:rsidRPr="00D65285">
        <w:rPr>
          <w:rFonts w:ascii="Century Gothic" w:eastAsiaTheme="minorEastAsia" w:hAnsi="Century Gothic" w:cstheme="minorBidi"/>
          <w:color w:val="5A5A5A" w:themeColor="text1" w:themeTint="A5"/>
          <w:spacing w:val="15"/>
          <w:sz w:val="20"/>
          <w:szCs w:val="20"/>
          <w:lang w:val="en-GB"/>
        </w:rPr>
        <w:t xml:space="preserve">Pavilion № 4, </w:t>
      </w:r>
      <w:proofErr w:type="spellStart"/>
      <w:r w:rsidR="00D65285" w:rsidRPr="00D65285">
        <w:rPr>
          <w:rFonts w:ascii="Century Gothic" w:eastAsiaTheme="minorEastAsia" w:hAnsi="Century Gothic" w:cstheme="minorBidi"/>
          <w:color w:val="5A5A5A" w:themeColor="text1" w:themeTint="A5"/>
          <w:spacing w:val="15"/>
          <w:sz w:val="20"/>
          <w:szCs w:val="20"/>
          <w:lang w:val="en-GB"/>
        </w:rPr>
        <w:t>Lenexpo</w:t>
      </w:r>
      <w:proofErr w:type="spellEnd"/>
      <w:r w:rsidR="00D65285" w:rsidRPr="00D65285">
        <w:rPr>
          <w:rFonts w:ascii="Century Gothic" w:eastAsiaTheme="minorEastAsia" w:hAnsi="Century Gothic" w:cstheme="minorBidi"/>
          <w:color w:val="5A5A5A" w:themeColor="text1" w:themeTint="A5"/>
          <w:spacing w:val="15"/>
          <w:sz w:val="20"/>
          <w:szCs w:val="20"/>
          <w:lang w:val="en-GB"/>
        </w:rPr>
        <w:t xml:space="preserve"> Exhibition Complex, </w:t>
      </w:r>
      <w:r w:rsidR="00D65285" w:rsidRPr="00D65285">
        <w:rPr>
          <w:rFonts w:ascii="Century Gothic" w:eastAsiaTheme="minorEastAsia" w:hAnsi="Century Gothic" w:cstheme="minorBidi"/>
          <w:color w:val="5A5A5A" w:themeColor="text1" w:themeTint="A5"/>
          <w:spacing w:val="15"/>
          <w:sz w:val="20"/>
          <w:szCs w:val="20"/>
          <w:lang w:val="en-GB"/>
        </w:rPr>
        <w:br/>
        <w:t xml:space="preserve">103 </w:t>
      </w:r>
      <w:proofErr w:type="spellStart"/>
      <w:r w:rsidR="00D65285" w:rsidRPr="00D65285">
        <w:rPr>
          <w:rFonts w:ascii="Century Gothic" w:eastAsiaTheme="minorEastAsia" w:hAnsi="Century Gothic" w:cstheme="minorBidi"/>
          <w:color w:val="5A5A5A" w:themeColor="text1" w:themeTint="A5"/>
          <w:spacing w:val="15"/>
          <w:sz w:val="20"/>
          <w:szCs w:val="20"/>
          <w:lang w:val="en-GB"/>
        </w:rPr>
        <w:t>Bolshoy</w:t>
      </w:r>
      <w:proofErr w:type="spellEnd"/>
      <w:r w:rsidR="00D65285" w:rsidRPr="00D65285">
        <w:rPr>
          <w:rFonts w:ascii="Century Gothic" w:eastAsiaTheme="minorEastAsia" w:hAnsi="Century Gothic" w:cstheme="minorBidi"/>
          <w:color w:val="5A5A5A" w:themeColor="text1" w:themeTint="A5"/>
          <w:spacing w:val="15"/>
          <w:sz w:val="20"/>
          <w:szCs w:val="20"/>
          <w:lang w:val="en-GB"/>
        </w:rPr>
        <w:t xml:space="preserve"> prospect, </w:t>
      </w:r>
      <w:proofErr w:type="spellStart"/>
      <w:r w:rsidR="00D65285" w:rsidRPr="00D65285">
        <w:rPr>
          <w:rFonts w:ascii="Century Gothic" w:eastAsiaTheme="minorEastAsia" w:hAnsi="Century Gothic" w:cstheme="minorBidi"/>
          <w:color w:val="5A5A5A" w:themeColor="text1" w:themeTint="A5"/>
          <w:spacing w:val="15"/>
          <w:sz w:val="20"/>
          <w:szCs w:val="20"/>
          <w:lang w:val="en-GB"/>
        </w:rPr>
        <w:t>Vasilievsky</w:t>
      </w:r>
      <w:proofErr w:type="spellEnd"/>
      <w:r w:rsidR="00D65285" w:rsidRPr="00D65285">
        <w:rPr>
          <w:rFonts w:ascii="Century Gothic" w:eastAsiaTheme="minorEastAsia" w:hAnsi="Century Gothic" w:cstheme="minorBidi"/>
          <w:color w:val="5A5A5A" w:themeColor="text1" w:themeTint="A5"/>
          <w:spacing w:val="15"/>
          <w:sz w:val="20"/>
          <w:szCs w:val="20"/>
          <w:lang w:val="en-GB"/>
        </w:rPr>
        <w:t xml:space="preserve"> </w:t>
      </w:r>
      <w:proofErr w:type="spellStart"/>
      <w:r w:rsidR="00D65285" w:rsidRPr="00D65285">
        <w:rPr>
          <w:rFonts w:ascii="Century Gothic" w:eastAsiaTheme="minorEastAsia" w:hAnsi="Century Gothic" w:cstheme="minorBidi"/>
          <w:color w:val="5A5A5A" w:themeColor="text1" w:themeTint="A5"/>
          <w:spacing w:val="15"/>
          <w:sz w:val="20"/>
          <w:szCs w:val="20"/>
          <w:lang w:val="en-GB"/>
        </w:rPr>
        <w:t>Ostrov</w:t>
      </w:r>
      <w:proofErr w:type="spellEnd"/>
      <w:r w:rsidR="00D65285" w:rsidRPr="00D65285">
        <w:rPr>
          <w:rFonts w:ascii="Century Gothic" w:eastAsiaTheme="minorEastAsia" w:hAnsi="Century Gothic" w:cstheme="minorBidi"/>
          <w:color w:val="5A5A5A" w:themeColor="text1" w:themeTint="A5"/>
          <w:spacing w:val="15"/>
          <w:sz w:val="20"/>
          <w:szCs w:val="20"/>
          <w:lang w:val="en-GB"/>
        </w:rPr>
        <w:t>, 199106, St. Petersburg, Russia</w:t>
      </w:r>
      <w:r w:rsidR="00D65285" w:rsidRPr="00D65285">
        <w:rPr>
          <w:rFonts w:eastAsia="Times New Roman"/>
          <w:sz w:val="20"/>
          <w:szCs w:val="20"/>
          <w:lang w:val="en-US" w:eastAsia="ru-RU"/>
        </w:rPr>
        <w:t xml:space="preserve"> </w:t>
      </w:r>
      <w:r w:rsidR="00D65285" w:rsidRPr="00D65285">
        <w:rPr>
          <w:rFonts w:eastAsia="Times New Roman"/>
          <w:sz w:val="20"/>
          <w:szCs w:val="20"/>
          <w:lang w:val="en-US" w:eastAsia="ru-RU"/>
        </w:rPr>
        <w:br/>
      </w:r>
      <w:hyperlink r:id="rId9" w:history="1">
        <w:r w:rsidR="00D65285" w:rsidRPr="00D65285">
          <w:rPr>
            <w:rFonts w:ascii="Century Gothic" w:eastAsia="Times New Roman" w:hAnsi="Century Gothic"/>
            <w:color w:val="0000FF"/>
            <w:sz w:val="20"/>
            <w:szCs w:val="20"/>
            <w:u w:val="single"/>
            <w:lang w:val="en-US" w:eastAsia="ru-RU"/>
          </w:rPr>
          <w:t>http://importnet.ru/kontakti</w:t>
        </w:r>
      </w:hyperlink>
    </w:p>
    <w:p w14:paraId="6C36A2F2" w14:textId="1DE2A4E2" w:rsidR="00987B0F" w:rsidRPr="00F518C2" w:rsidRDefault="00987B0F" w:rsidP="007C459B">
      <w:pPr>
        <w:pStyle w:val="Alapealkiri"/>
        <w:spacing w:after="0"/>
        <w:rPr>
          <w:sz w:val="24"/>
          <w:szCs w:val="24"/>
        </w:rPr>
      </w:pPr>
    </w:p>
    <w:p w14:paraId="3D078C71" w14:textId="77777777" w:rsidR="00541C90" w:rsidRPr="00541C90" w:rsidRDefault="00541C90" w:rsidP="00541C90">
      <w:pPr>
        <w:rPr>
          <w:lang w:val="fr-FR"/>
        </w:rPr>
      </w:pPr>
    </w:p>
    <w:p w14:paraId="0716017F" w14:textId="2E2920B2" w:rsidR="00987B0F" w:rsidRPr="007C459B" w:rsidRDefault="00987B0F" w:rsidP="00541C90">
      <w:pPr>
        <w:pStyle w:val="Pealkiri1"/>
        <w:spacing w:before="120" w:line="264" w:lineRule="auto"/>
        <w:rPr>
          <w:b/>
          <w:color w:val="07147A"/>
          <w:sz w:val="24"/>
          <w:szCs w:val="24"/>
        </w:rPr>
      </w:pPr>
      <w:r w:rsidRPr="007C459B">
        <w:rPr>
          <w:b/>
          <w:color w:val="07147A"/>
          <w:sz w:val="24"/>
          <w:szCs w:val="24"/>
        </w:rPr>
        <w:t>Objective</w:t>
      </w:r>
      <w:r w:rsidR="003C3749">
        <w:rPr>
          <w:b/>
          <w:color w:val="07147A"/>
          <w:sz w:val="24"/>
          <w:szCs w:val="24"/>
        </w:rPr>
        <w:t>s</w:t>
      </w:r>
    </w:p>
    <w:p w14:paraId="6DAFD7AC" w14:textId="77777777" w:rsidR="00AE202A" w:rsidRDefault="00AE202A" w:rsidP="0074641C">
      <w:pPr>
        <w:pStyle w:val="Loendilik"/>
        <w:numPr>
          <w:ilvl w:val="0"/>
          <w:numId w:val="12"/>
        </w:numPr>
        <w:suppressAutoHyphens/>
        <w:spacing w:before="120" w:line="264" w:lineRule="auto"/>
        <w:jc w:val="both"/>
        <w:rPr>
          <w:sz w:val="22"/>
          <w:szCs w:val="22"/>
        </w:rPr>
      </w:pPr>
      <w:r w:rsidRPr="00AE202A">
        <w:rPr>
          <w:sz w:val="22"/>
          <w:szCs w:val="22"/>
        </w:rPr>
        <w:t xml:space="preserve">To provide an opportunity for participants to find partners for projects </w:t>
      </w:r>
    </w:p>
    <w:p w14:paraId="032C6C5A" w14:textId="77616014" w:rsidR="00212EA9" w:rsidRPr="00AE202A" w:rsidRDefault="00212EA9" w:rsidP="0074641C">
      <w:pPr>
        <w:pStyle w:val="Loendilik"/>
        <w:numPr>
          <w:ilvl w:val="0"/>
          <w:numId w:val="12"/>
        </w:numPr>
        <w:suppressAutoHyphens/>
        <w:spacing w:before="120" w:line="264" w:lineRule="auto"/>
        <w:jc w:val="both"/>
        <w:rPr>
          <w:sz w:val="22"/>
          <w:szCs w:val="22"/>
        </w:rPr>
      </w:pPr>
      <w:r w:rsidRPr="00AE202A">
        <w:rPr>
          <w:sz w:val="22"/>
          <w:szCs w:val="22"/>
        </w:rPr>
        <w:t>To raise awareness of the Estonia-Russia programme</w:t>
      </w:r>
      <w:r w:rsidR="001D7264" w:rsidRPr="00AE202A">
        <w:rPr>
          <w:sz w:val="22"/>
          <w:szCs w:val="22"/>
        </w:rPr>
        <w:t xml:space="preserve"> and</w:t>
      </w:r>
      <w:r w:rsidRPr="00AE202A">
        <w:rPr>
          <w:sz w:val="22"/>
          <w:szCs w:val="22"/>
        </w:rPr>
        <w:t xml:space="preserve"> the opportunities </w:t>
      </w:r>
      <w:r w:rsidR="001D7264" w:rsidRPr="00AE202A">
        <w:rPr>
          <w:sz w:val="22"/>
          <w:szCs w:val="22"/>
        </w:rPr>
        <w:t xml:space="preserve">and benefits </w:t>
      </w:r>
      <w:r w:rsidRPr="00AE202A">
        <w:rPr>
          <w:sz w:val="22"/>
          <w:szCs w:val="22"/>
        </w:rPr>
        <w:t>cross-border cooperation</w:t>
      </w:r>
      <w:r w:rsidR="001D7264" w:rsidRPr="00AE202A">
        <w:rPr>
          <w:sz w:val="22"/>
          <w:szCs w:val="22"/>
        </w:rPr>
        <w:t xml:space="preserve"> brings</w:t>
      </w:r>
      <w:r w:rsidRPr="00AE202A">
        <w:rPr>
          <w:sz w:val="22"/>
          <w:szCs w:val="22"/>
        </w:rPr>
        <w:t xml:space="preserve"> </w:t>
      </w:r>
    </w:p>
    <w:p w14:paraId="26A6F6A8" w14:textId="49B4F9C1" w:rsidR="00212EA9" w:rsidRPr="00212EA9" w:rsidRDefault="00212EA9" w:rsidP="00854F3F">
      <w:pPr>
        <w:pStyle w:val="Loendilik"/>
        <w:numPr>
          <w:ilvl w:val="0"/>
          <w:numId w:val="12"/>
        </w:numPr>
        <w:suppressAutoHyphens/>
        <w:spacing w:before="120" w:line="264" w:lineRule="auto"/>
        <w:jc w:val="both"/>
        <w:rPr>
          <w:sz w:val="22"/>
          <w:szCs w:val="22"/>
        </w:rPr>
      </w:pPr>
      <w:r w:rsidRPr="00212EA9">
        <w:rPr>
          <w:sz w:val="22"/>
          <w:szCs w:val="22"/>
        </w:rPr>
        <w:t xml:space="preserve">To provide information, training and tips on the first steps for developing partnerships and preparing CBC project proposals </w:t>
      </w:r>
    </w:p>
    <w:p w14:paraId="7E43FE9E" w14:textId="03AE6543" w:rsidR="00987B0F" w:rsidRPr="00666C33" w:rsidRDefault="008F5069" w:rsidP="00666C33">
      <w:pPr>
        <w:suppressAutoHyphens/>
        <w:spacing w:before="120" w:line="264" w:lineRule="auto"/>
        <w:jc w:val="both"/>
        <w:rPr>
          <w:b/>
          <w:color w:val="07147A"/>
        </w:rPr>
      </w:pPr>
      <w:r>
        <w:rPr>
          <w:b/>
          <w:color w:val="07147A"/>
        </w:rPr>
        <w:t>Target Group</w:t>
      </w:r>
      <w:r w:rsidR="00987B0F" w:rsidRPr="00666C33">
        <w:rPr>
          <w:b/>
          <w:color w:val="07147A"/>
        </w:rPr>
        <w:t xml:space="preserve"> </w:t>
      </w:r>
    </w:p>
    <w:p w14:paraId="569FDFBC" w14:textId="2D1821CE" w:rsidR="0030437B" w:rsidRDefault="00666C33" w:rsidP="001B1355">
      <w:pPr>
        <w:pStyle w:val="Loendilik"/>
        <w:numPr>
          <w:ilvl w:val="0"/>
          <w:numId w:val="12"/>
        </w:numPr>
        <w:suppressAutoHyphens/>
        <w:spacing w:before="120" w:line="264" w:lineRule="auto"/>
        <w:jc w:val="both"/>
        <w:rPr>
          <w:sz w:val="22"/>
          <w:szCs w:val="22"/>
        </w:rPr>
      </w:pPr>
      <w:r w:rsidRPr="008B02A4">
        <w:rPr>
          <w:sz w:val="22"/>
          <w:szCs w:val="22"/>
        </w:rPr>
        <w:t xml:space="preserve">Potential applicants and partners from </w:t>
      </w:r>
      <w:r w:rsidR="005C09E5" w:rsidRPr="008B02A4">
        <w:rPr>
          <w:sz w:val="22"/>
          <w:szCs w:val="22"/>
        </w:rPr>
        <w:t xml:space="preserve">the </w:t>
      </w:r>
      <w:r w:rsidR="008B02A4" w:rsidRPr="008B02A4">
        <w:rPr>
          <w:sz w:val="22"/>
          <w:szCs w:val="22"/>
        </w:rPr>
        <w:t xml:space="preserve">eligible regions in </w:t>
      </w:r>
      <w:r w:rsidR="001B1355">
        <w:rPr>
          <w:sz w:val="22"/>
          <w:szCs w:val="22"/>
        </w:rPr>
        <w:t>Estonia and Russia</w:t>
      </w:r>
    </w:p>
    <w:p w14:paraId="232D73FD" w14:textId="77777777" w:rsidR="009009E4" w:rsidRPr="00781007" w:rsidRDefault="009009E4" w:rsidP="00B522B6">
      <w:pPr>
        <w:pStyle w:val="Loendilik"/>
        <w:numPr>
          <w:ilvl w:val="1"/>
          <w:numId w:val="12"/>
        </w:numPr>
        <w:suppressAutoHyphens/>
        <w:spacing w:before="120" w:line="264" w:lineRule="auto"/>
        <w:jc w:val="both"/>
        <w:rPr>
          <w:sz w:val="22"/>
          <w:szCs w:val="22"/>
        </w:rPr>
      </w:pPr>
      <w:r w:rsidRPr="00781007">
        <w:rPr>
          <w:sz w:val="22"/>
          <w:szCs w:val="22"/>
        </w:rPr>
        <w:t xml:space="preserve">National, regional and local public authorities; </w:t>
      </w:r>
    </w:p>
    <w:p w14:paraId="21C77911" w14:textId="77777777" w:rsidR="009009E4" w:rsidRPr="00781007" w:rsidRDefault="009009E4" w:rsidP="00B522B6">
      <w:pPr>
        <w:pStyle w:val="Loendilik"/>
        <w:numPr>
          <w:ilvl w:val="1"/>
          <w:numId w:val="12"/>
        </w:numPr>
        <w:suppressAutoHyphens/>
        <w:spacing w:before="120" w:line="264" w:lineRule="auto"/>
        <w:jc w:val="both"/>
        <w:rPr>
          <w:sz w:val="22"/>
          <w:szCs w:val="22"/>
        </w:rPr>
      </w:pPr>
      <w:r w:rsidRPr="00781007">
        <w:rPr>
          <w:sz w:val="22"/>
          <w:szCs w:val="22"/>
        </w:rPr>
        <w:t>Associations that are formed by one or more national, regional or local authorities;</w:t>
      </w:r>
    </w:p>
    <w:p w14:paraId="7C7C57F0" w14:textId="77777777" w:rsidR="009009E4" w:rsidRPr="00781007" w:rsidRDefault="009009E4" w:rsidP="00B522B6">
      <w:pPr>
        <w:pStyle w:val="Loendilik"/>
        <w:numPr>
          <w:ilvl w:val="1"/>
          <w:numId w:val="12"/>
        </w:numPr>
        <w:suppressAutoHyphens/>
        <w:spacing w:before="120" w:line="264" w:lineRule="auto"/>
        <w:jc w:val="both"/>
        <w:rPr>
          <w:sz w:val="22"/>
          <w:szCs w:val="22"/>
        </w:rPr>
      </w:pPr>
      <w:r w:rsidRPr="00781007">
        <w:rPr>
          <w:sz w:val="22"/>
          <w:szCs w:val="22"/>
        </w:rPr>
        <w:t>Public equivalent bodies (any legal body that is governed by public or private legal requirements), which have been established for the specific purpose of meeting any needs that are in the general interest, and which do not have an industrial or commercial character, but which do have a legal personality, and are financed by national, regional, or local authorities;</w:t>
      </w:r>
    </w:p>
    <w:p w14:paraId="49469F6D" w14:textId="77777777" w:rsidR="009009E4" w:rsidRPr="00781007" w:rsidRDefault="009009E4" w:rsidP="00B522B6">
      <w:pPr>
        <w:pStyle w:val="Loendilik"/>
        <w:numPr>
          <w:ilvl w:val="1"/>
          <w:numId w:val="12"/>
        </w:numPr>
        <w:suppressAutoHyphens/>
        <w:spacing w:before="120" w:line="264" w:lineRule="auto"/>
        <w:jc w:val="both"/>
        <w:rPr>
          <w:sz w:val="22"/>
          <w:szCs w:val="22"/>
        </w:rPr>
      </w:pPr>
      <w:r w:rsidRPr="00781007">
        <w:rPr>
          <w:sz w:val="22"/>
          <w:szCs w:val="22"/>
        </w:rPr>
        <w:t xml:space="preserve">Other bodies that are governed by public legal acts, or which are subject to management supervision by those bodies, or which have an administrative, managerial or supervisory board more than half of whose members are appointed by national, regional, or local authorities, or by other bodies which are governed by public legal acts (such as, for example, municipal and national enterprises, trade unions, medical institutions, museums, </w:t>
      </w:r>
      <w:proofErr w:type="spellStart"/>
      <w:r w:rsidRPr="00781007">
        <w:rPr>
          <w:sz w:val="22"/>
          <w:szCs w:val="22"/>
        </w:rPr>
        <w:t>etc</w:t>
      </w:r>
      <w:proofErr w:type="spellEnd"/>
      <w:r w:rsidRPr="00781007">
        <w:rPr>
          <w:sz w:val="22"/>
          <w:szCs w:val="22"/>
        </w:rPr>
        <w:t>);</w:t>
      </w:r>
    </w:p>
    <w:p w14:paraId="355F0193" w14:textId="77777777" w:rsidR="009009E4" w:rsidRPr="00781007" w:rsidRDefault="009009E4" w:rsidP="00B522B6">
      <w:pPr>
        <w:pStyle w:val="Loendilik"/>
        <w:numPr>
          <w:ilvl w:val="1"/>
          <w:numId w:val="12"/>
        </w:numPr>
        <w:suppressAutoHyphens/>
        <w:spacing w:before="120" w:line="264" w:lineRule="auto"/>
        <w:jc w:val="both"/>
        <w:rPr>
          <w:sz w:val="22"/>
          <w:szCs w:val="22"/>
        </w:rPr>
      </w:pPr>
      <w:r w:rsidRPr="00781007">
        <w:rPr>
          <w:sz w:val="22"/>
          <w:szCs w:val="22"/>
        </w:rPr>
        <w:t>Associations that are formed by one or more bodies which are governed by public legal acts as defined under the third bullet point, above;</w:t>
      </w:r>
    </w:p>
    <w:p w14:paraId="18CC2A3D" w14:textId="77777777" w:rsidR="009009E4" w:rsidRPr="00781007" w:rsidRDefault="009009E4" w:rsidP="00B522B6">
      <w:pPr>
        <w:pStyle w:val="Loendilik"/>
        <w:numPr>
          <w:ilvl w:val="1"/>
          <w:numId w:val="12"/>
        </w:numPr>
        <w:suppressAutoHyphens/>
        <w:spacing w:before="120" w:line="264" w:lineRule="auto"/>
        <w:jc w:val="both"/>
        <w:rPr>
          <w:sz w:val="22"/>
          <w:szCs w:val="22"/>
        </w:rPr>
      </w:pPr>
      <w:r w:rsidRPr="00781007">
        <w:rPr>
          <w:sz w:val="22"/>
          <w:szCs w:val="22"/>
        </w:rPr>
        <w:t>NGOs and other non-profit-making bodies;</w:t>
      </w:r>
    </w:p>
    <w:p w14:paraId="6B7D24B9" w14:textId="77777777" w:rsidR="009009E4" w:rsidRPr="00781007" w:rsidRDefault="009009E4" w:rsidP="00B522B6">
      <w:pPr>
        <w:pStyle w:val="Loendilik"/>
        <w:numPr>
          <w:ilvl w:val="1"/>
          <w:numId w:val="12"/>
        </w:numPr>
        <w:suppressAutoHyphens/>
        <w:spacing w:before="120" w:line="264" w:lineRule="auto"/>
        <w:jc w:val="both"/>
        <w:rPr>
          <w:sz w:val="22"/>
          <w:szCs w:val="22"/>
        </w:rPr>
      </w:pPr>
      <w:r w:rsidRPr="00781007">
        <w:rPr>
          <w:sz w:val="22"/>
          <w:szCs w:val="22"/>
        </w:rPr>
        <w:lastRenderedPageBreak/>
        <w:t>Educational organisations (schools, preschool institutions, vocational schools, colleges, institutes, or universities);</w:t>
      </w:r>
    </w:p>
    <w:p w14:paraId="721440B9" w14:textId="505EB357" w:rsidR="009009E4" w:rsidRPr="00781007" w:rsidRDefault="009009E4" w:rsidP="00B522B6">
      <w:pPr>
        <w:pStyle w:val="Loendilik"/>
        <w:numPr>
          <w:ilvl w:val="1"/>
          <w:numId w:val="12"/>
        </w:numPr>
        <w:suppressAutoHyphens/>
        <w:spacing w:before="120" w:line="264" w:lineRule="auto"/>
        <w:jc w:val="both"/>
        <w:rPr>
          <w:sz w:val="22"/>
          <w:szCs w:val="22"/>
        </w:rPr>
      </w:pPr>
      <w:r w:rsidRPr="00781007">
        <w:rPr>
          <w:sz w:val="22"/>
          <w:szCs w:val="22"/>
        </w:rPr>
        <w:t>SMEs can be eligible for funding in projects for which the immediate objective is non-commercial. SMEs cannot act as the only partner from the participating country.</w:t>
      </w:r>
    </w:p>
    <w:p w14:paraId="1DD46BDB" w14:textId="77777777" w:rsidR="00987B0F" w:rsidRPr="00213C55" w:rsidRDefault="00987B0F" w:rsidP="00541C90">
      <w:pPr>
        <w:pStyle w:val="Pealkiri1"/>
        <w:spacing w:before="120" w:line="264" w:lineRule="auto"/>
        <w:rPr>
          <w:b/>
          <w:color w:val="07147A"/>
          <w:sz w:val="24"/>
          <w:szCs w:val="24"/>
        </w:rPr>
      </w:pPr>
      <w:r w:rsidRPr="00213C55">
        <w:rPr>
          <w:b/>
          <w:color w:val="07147A"/>
          <w:sz w:val="24"/>
          <w:szCs w:val="24"/>
        </w:rPr>
        <w:t xml:space="preserve">Timing </w:t>
      </w:r>
    </w:p>
    <w:p w14:paraId="57D32772" w14:textId="4A0800D2" w:rsidR="00934AE3" w:rsidRPr="00724530" w:rsidRDefault="00934AE3" w:rsidP="00934AE3">
      <w:pPr>
        <w:spacing w:before="120" w:line="264" w:lineRule="auto"/>
        <w:jc w:val="both"/>
        <w:rPr>
          <w:rFonts w:cs="Arial"/>
          <w:sz w:val="22"/>
          <w:szCs w:val="22"/>
        </w:rPr>
      </w:pPr>
      <w:r>
        <w:rPr>
          <w:rFonts w:cs="Arial"/>
          <w:sz w:val="22"/>
          <w:szCs w:val="22"/>
        </w:rPr>
        <w:t xml:space="preserve">The partner </w:t>
      </w:r>
      <w:r w:rsidR="006C029E">
        <w:rPr>
          <w:rFonts w:cs="Arial"/>
          <w:sz w:val="22"/>
          <w:szCs w:val="22"/>
        </w:rPr>
        <w:t xml:space="preserve">search </w:t>
      </w:r>
      <w:r>
        <w:rPr>
          <w:rFonts w:cs="Arial"/>
          <w:sz w:val="22"/>
          <w:szCs w:val="22"/>
        </w:rPr>
        <w:t>forum</w:t>
      </w:r>
      <w:r w:rsidRPr="00213C55">
        <w:rPr>
          <w:rFonts w:cs="Arial"/>
          <w:sz w:val="22"/>
          <w:szCs w:val="22"/>
        </w:rPr>
        <w:t xml:space="preserve"> will be </w:t>
      </w:r>
      <w:r>
        <w:rPr>
          <w:rFonts w:cs="Arial"/>
          <w:sz w:val="22"/>
          <w:szCs w:val="22"/>
        </w:rPr>
        <w:t xml:space="preserve">held over two-half days prior to the launch of the call for proposals expected to be in </w:t>
      </w:r>
      <w:r w:rsidR="00781007">
        <w:rPr>
          <w:rFonts w:cs="Arial"/>
          <w:sz w:val="22"/>
          <w:szCs w:val="22"/>
        </w:rPr>
        <w:t xml:space="preserve">the last quarter of </w:t>
      </w:r>
      <w:r>
        <w:rPr>
          <w:rFonts w:cs="Arial"/>
          <w:sz w:val="22"/>
          <w:szCs w:val="22"/>
        </w:rPr>
        <w:t xml:space="preserve">2016. </w:t>
      </w:r>
    </w:p>
    <w:p w14:paraId="509AF940" w14:textId="77777777" w:rsidR="00987B0F" w:rsidRPr="00213C55" w:rsidRDefault="00987B0F" w:rsidP="00541C90">
      <w:pPr>
        <w:pStyle w:val="Pealkiri1"/>
        <w:spacing w:before="120" w:line="264" w:lineRule="auto"/>
        <w:rPr>
          <w:b/>
          <w:color w:val="07147A"/>
          <w:sz w:val="24"/>
          <w:szCs w:val="24"/>
        </w:rPr>
      </w:pPr>
      <w:r w:rsidRPr="00213C55">
        <w:rPr>
          <w:b/>
          <w:color w:val="07147A"/>
          <w:sz w:val="24"/>
          <w:szCs w:val="24"/>
        </w:rPr>
        <w:t>Training approach/ presenters</w:t>
      </w:r>
    </w:p>
    <w:p w14:paraId="2D8E1A14" w14:textId="65F60A18" w:rsidR="00212EA9" w:rsidRDefault="00212EA9" w:rsidP="00212EA9">
      <w:pPr>
        <w:pStyle w:val="Bullets"/>
        <w:numPr>
          <w:ilvl w:val="0"/>
          <w:numId w:val="9"/>
        </w:numPr>
        <w:suppressAutoHyphens w:val="0"/>
        <w:spacing w:before="120" w:line="264" w:lineRule="auto"/>
        <w:ind w:left="714" w:hanging="357"/>
        <w:contextualSpacing/>
        <w:rPr>
          <w:rFonts w:ascii="Century Gothic" w:hAnsi="Century Gothic" w:cs="Arial"/>
          <w:sz w:val="22"/>
          <w:szCs w:val="22"/>
        </w:rPr>
      </w:pPr>
      <w:r w:rsidRPr="00FD65CF">
        <w:rPr>
          <w:rFonts w:ascii="Century Gothic" w:hAnsi="Century Gothic" w:cs="Arial"/>
          <w:sz w:val="22"/>
          <w:szCs w:val="22"/>
        </w:rPr>
        <w:t xml:space="preserve">Participants </w:t>
      </w:r>
      <w:r w:rsidR="003C3661">
        <w:rPr>
          <w:rFonts w:ascii="Century Gothic" w:hAnsi="Century Gothic" w:cs="Arial"/>
          <w:sz w:val="22"/>
          <w:szCs w:val="22"/>
        </w:rPr>
        <w:t xml:space="preserve">are asked to </w:t>
      </w:r>
      <w:r w:rsidRPr="00FD65CF">
        <w:rPr>
          <w:rFonts w:ascii="Century Gothic" w:hAnsi="Century Gothic" w:cs="Arial"/>
          <w:sz w:val="22"/>
          <w:szCs w:val="22"/>
        </w:rPr>
        <w:t xml:space="preserve">pre-register and complete a project idea form </w:t>
      </w:r>
      <w:r w:rsidRPr="00FD65CF">
        <w:rPr>
          <w:rFonts w:ascii="Century Gothic" w:hAnsi="Century Gothic" w:cstheme="minorBidi"/>
          <w:sz w:val="22"/>
          <w:szCs w:val="22"/>
        </w:rPr>
        <w:t xml:space="preserve">to introduce </w:t>
      </w:r>
      <w:proofErr w:type="gramStart"/>
      <w:r w:rsidRPr="00FD65CF">
        <w:rPr>
          <w:rFonts w:ascii="Century Gothic" w:hAnsi="Century Gothic" w:cstheme="minorBidi"/>
          <w:sz w:val="22"/>
          <w:szCs w:val="22"/>
        </w:rPr>
        <w:t>themselves</w:t>
      </w:r>
      <w:proofErr w:type="gramEnd"/>
      <w:r w:rsidRPr="00FD65CF">
        <w:rPr>
          <w:rFonts w:ascii="Century Gothic" w:hAnsi="Century Gothic" w:cstheme="minorBidi"/>
          <w:sz w:val="22"/>
          <w:szCs w:val="22"/>
        </w:rPr>
        <w:t xml:space="preserve"> </w:t>
      </w:r>
      <w:r w:rsidR="001B1355">
        <w:rPr>
          <w:rFonts w:ascii="Century Gothic" w:hAnsi="Century Gothic" w:cstheme="minorBidi"/>
          <w:sz w:val="22"/>
          <w:szCs w:val="22"/>
        </w:rPr>
        <w:t>and to</w:t>
      </w:r>
      <w:r w:rsidR="001B1355" w:rsidRPr="00FD65CF">
        <w:rPr>
          <w:rFonts w:ascii="Century Gothic" w:hAnsi="Century Gothic" w:cstheme="minorBidi"/>
          <w:sz w:val="22"/>
          <w:szCs w:val="22"/>
        </w:rPr>
        <w:t xml:space="preserve"> </w:t>
      </w:r>
      <w:r w:rsidRPr="00FD65CF">
        <w:rPr>
          <w:rFonts w:ascii="Century Gothic" w:hAnsi="Century Gothic" w:cstheme="minorBidi"/>
          <w:sz w:val="22"/>
          <w:szCs w:val="22"/>
        </w:rPr>
        <w:t>share their willingness to cooperate</w:t>
      </w:r>
      <w:r>
        <w:rPr>
          <w:rFonts w:ascii="Century Gothic" w:hAnsi="Century Gothic" w:cstheme="minorBidi"/>
          <w:sz w:val="22"/>
          <w:szCs w:val="22"/>
        </w:rPr>
        <w:t xml:space="preserve"> </w:t>
      </w:r>
      <w:r w:rsidR="001B1355" w:rsidRPr="00FD65CF">
        <w:rPr>
          <w:rFonts w:ascii="Century Gothic" w:hAnsi="Century Gothic" w:cstheme="minorBidi"/>
          <w:sz w:val="22"/>
          <w:szCs w:val="22"/>
        </w:rPr>
        <w:t xml:space="preserve">with potential project partners </w:t>
      </w:r>
      <w:r>
        <w:rPr>
          <w:rFonts w:ascii="Century Gothic" w:hAnsi="Century Gothic" w:cstheme="minorBidi"/>
          <w:sz w:val="22"/>
          <w:szCs w:val="22"/>
        </w:rPr>
        <w:t xml:space="preserve">under the </w:t>
      </w:r>
      <w:proofErr w:type="spellStart"/>
      <w:r w:rsidR="00F64AE8">
        <w:rPr>
          <w:rFonts w:ascii="Century Gothic" w:hAnsi="Century Gothic" w:cstheme="minorBidi"/>
          <w:sz w:val="22"/>
          <w:szCs w:val="22"/>
        </w:rPr>
        <w:t>Est</w:t>
      </w:r>
      <w:r>
        <w:rPr>
          <w:rFonts w:ascii="Century Gothic" w:hAnsi="Century Gothic" w:cstheme="minorBidi"/>
          <w:sz w:val="22"/>
          <w:szCs w:val="22"/>
        </w:rPr>
        <w:t>-Ru</w:t>
      </w:r>
      <w:r w:rsidR="00F64AE8">
        <w:rPr>
          <w:rFonts w:ascii="Century Gothic" w:hAnsi="Century Gothic" w:cstheme="minorBidi"/>
          <w:sz w:val="22"/>
          <w:szCs w:val="22"/>
        </w:rPr>
        <w:t>s</w:t>
      </w:r>
      <w:proofErr w:type="spellEnd"/>
      <w:r w:rsidRPr="00FD65CF">
        <w:rPr>
          <w:rFonts w:ascii="Century Gothic" w:hAnsi="Century Gothic" w:cstheme="minorBidi"/>
          <w:sz w:val="22"/>
          <w:szCs w:val="22"/>
        </w:rPr>
        <w:t xml:space="preserve"> </w:t>
      </w:r>
      <w:proofErr w:type="spellStart"/>
      <w:r w:rsidRPr="00FD65CF">
        <w:rPr>
          <w:rFonts w:ascii="Century Gothic" w:hAnsi="Century Gothic" w:cstheme="minorBidi"/>
          <w:sz w:val="22"/>
          <w:szCs w:val="22"/>
        </w:rPr>
        <w:t>programme</w:t>
      </w:r>
      <w:proofErr w:type="spellEnd"/>
      <w:r w:rsidRPr="00FD65CF">
        <w:rPr>
          <w:rFonts w:ascii="Century Gothic" w:hAnsi="Century Gothic" w:cs="Arial"/>
          <w:sz w:val="22"/>
          <w:szCs w:val="22"/>
        </w:rPr>
        <w:t xml:space="preserve">. The </w:t>
      </w:r>
      <w:r>
        <w:rPr>
          <w:rFonts w:ascii="Century Gothic" w:hAnsi="Century Gothic" w:cs="Arial"/>
          <w:sz w:val="22"/>
          <w:szCs w:val="22"/>
        </w:rPr>
        <w:t>completed</w:t>
      </w:r>
      <w:r w:rsidRPr="00FD65CF">
        <w:rPr>
          <w:rFonts w:ascii="Century Gothic" w:hAnsi="Century Gothic" w:cs="Arial"/>
          <w:sz w:val="22"/>
          <w:szCs w:val="22"/>
        </w:rPr>
        <w:t xml:space="preserve"> project i</w:t>
      </w:r>
      <w:r>
        <w:rPr>
          <w:rFonts w:ascii="Century Gothic" w:hAnsi="Century Gothic" w:cs="Arial"/>
          <w:sz w:val="22"/>
          <w:szCs w:val="22"/>
        </w:rPr>
        <w:t xml:space="preserve">dea forms </w:t>
      </w:r>
      <w:r w:rsidR="005F3FA1">
        <w:rPr>
          <w:rFonts w:ascii="Century Gothic" w:hAnsi="Century Gothic" w:cs="Arial"/>
          <w:sz w:val="22"/>
          <w:szCs w:val="22"/>
        </w:rPr>
        <w:t xml:space="preserve">are </w:t>
      </w:r>
      <w:r w:rsidR="003C3661">
        <w:rPr>
          <w:rFonts w:ascii="Century Gothic" w:hAnsi="Century Gothic" w:cs="Arial"/>
          <w:sz w:val="22"/>
          <w:szCs w:val="22"/>
        </w:rPr>
        <w:t>to be</w:t>
      </w:r>
      <w:r>
        <w:rPr>
          <w:rFonts w:ascii="Century Gothic" w:hAnsi="Century Gothic" w:cs="Arial"/>
          <w:sz w:val="22"/>
          <w:szCs w:val="22"/>
        </w:rPr>
        <w:t xml:space="preserve"> displayed on the walls of the Partner </w:t>
      </w:r>
      <w:r w:rsidR="005139B9">
        <w:rPr>
          <w:rFonts w:ascii="Century Gothic" w:hAnsi="Century Gothic" w:cs="Arial"/>
          <w:sz w:val="22"/>
          <w:szCs w:val="22"/>
        </w:rPr>
        <w:t xml:space="preserve">Search </w:t>
      </w:r>
      <w:r>
        <w:rPr>
          <w:rFonts w:ascii="Century Gothic" w:hAnsi="Century Gothic" w:cs="Arial"/>
          <w:sz w:val="22"/>
          <w:szCs w:val="22"/>
        </w:rPr>
        <w:t>Forum</w:t>
      </w:r>
      <w:r w:rsidR="008A6802">
        <w:rPr>
          <w:rFonts w:ascii="Century Gothic" w:hAnsi="Century Gothic" w:cs="Arial"/>
          <w:sz w:val="22"/>
          <w:szCs w:val="22"/>
        </w:rPr>
        <w:t xml:space="preserve"> venue</w:t>
      </w:r>
      <w:r>
        <w:rPr>
          <w:rFonts w:ascii="Century Gothic" w:hAnsi="Century Gothic" w:cs="Arial"/>
          <w:sz w:val="22"/>
          <w:szCs w:val="22"/>
        </w:rPr>
        <w:t>. They include</w:t>
      </w:r>
      <w:r w:rsidRPr="00FD65CF">
        <w:rPr>
          <w:rFonts w:ascii="Century Gothic" w:hAnsi="Century Gothic" w:cs="Arial"/>
          <w:sz w:val="22"/>
          <w:szCs w:val="22"/>
        </w:rPr>
        <w:t xml:space="preserve"> the contact details</w:t>
      </w:r>
      <w:r>
        <w:rPr>
          <w:rFonts w:ascii="Century Gothic" w:hAnsi="Century Gothic" w:cs="Arial"/>
          <w:sz w:val="22"/>
          <w:szCs w:val="22"/>
        </w:rPr>
        <w:t xml:space="preserve"> </w:t>
      </w:r>
      <w:r w:rsidRPr="00FD65CF">
        <w:rPr>
          <w:rFonts w:ascii="Century Gothic" w:hAnsi="Century Gothic" w:cs="Arial"/>
          <w:sz w:val="22"/>
          <w:szCs w:val="22"/>
        </w:rPr>
        <w:t>of the person representing the organization during the partner forum, facilita</w:t>
      </w:r>
      <w:r>
        <w:rPr>
          <w:rFonts w:ascii="Century Gothic" w:hAnsi="Century Gothic" w:cs="Arial"/>
          <w:sz w:val="22"/>
          <w:szCs w:val="22"/>
        </w:rPr>
        <w:t>ting direct contacts during the day</w:t>
      </w:r>
      <w:r w:rsidRPr="00FD65CF">
        <w:rPr>
          <w:rFonts w:ascii="Century Gothic" w:hAnsi="Century Gothic" w:cs="Arial"/>
          <w:sz w:val="22"/>
          <w:szCs w:val="22"/>
        </w:rPr>
        <w:t xml:space="preserve">. </w:t>
      </w:r>
    </w:p>
    <w:p w14:paraId="5D4BC24C" w14:textId="208EB5A9" w:rsidR="00212EA9" w:rsidRPr="00FD65CF" w:rsidRDefault="00212EA9" w:rsidP="00212EA9">
      <w:pPr>
        <w:pStyle w:val="Bullets"/>
        <w:numPr>
          <w:ilvl w:val="0"/>
          <w:numId w:val="9"/>
        </w:numPr>
        <w:suppressAutoHyphens w:val="0"/>
        <w:spacing w:before="120" w:line="264" w:lineRule="auto"/>
        <w:ind w:left="714" w:hanging="357"/>
        <w:contextualSpacing/>
        <w:rPr>
          <w:rFonts w:ascii="Century Gothic" w:hAnsi="Century Gothic" w:cs="Arial"/>
          <w:sz w:val="22"/>
          <w:szCs w:val="22"/>
        </w:rPr>
      </w:pPr>
      <w:r>
        <w:rPr>
          <w:rFonts w:ascii="Century Gothic" w:hAnsi="Century Gothic" w:cs="Arial"/>
          <w:sz w:val="22"/>
          <w:szCs w:val="22"/>
        </w:rPr>
        <w:t xml:space="preserve">At the event, participants </w:t>
      </w:r>
      <w:r w:rsidR="005F3FA1">
        <w:rPr>
          <w:rFonts w:ascii="Century Gothic" w:hAnsi="Century Gothic" w:cs="Arial"/>
          <w:sz w:val="22"/>
          <w:szCs w:val="22"/>
        </w:rPr>
        <w:t>are</w:t>
      </w:r>
      <w:r>
        <w:rPr>
          <w:rFonts w:ascii="Century Gothic" w:hAnsi="Century Gothic" w:cs="Arial"/>
          <w:sz w:val="22"/>
          <w:szCs w:val="22"/>
        </w:rPr>
        <w:t xml:space="preserve"> </w:t>
      </w:r>
      <w:r w:rsidR="008A6802">
        <w:rPr>
          <w:rFonts w:ascii="Century Gothic" w:hAnsi="Century Gothic" w:cs="Arial"/>
          <w:sz w:val="22"/>
          <w:szCs w:val="22"/>
        </w:rPr>
        <w:t>able</w:t>
      </w:r>
      <w:r>
        <w:rPr>
          <w:rFonts w:ascii="Century Gothic" w:hAnsi="Century Gothic" w:cs="Arial"/>
          <w:sz w:val="22"/>
          <w:szCs w:val="22"/>
        </w:rPr>
        <w:t xml:space="preserve"> </w:t>
      </w:r>
      <w:r w:rsidR="005725ED">
        <w:rPr>
          <w:rFonts w:ascii="Century Gothic" w:hAnsi="Century Gothic" w:cs="Arial"/>
          <w:sz w:val="22"/>
          <w:szCs w:val="22"/>
        </w:rPr>
        <w:t xml:space="preserve">to </w:t>
      </w:r>
      <w:r w:rsidR="008A6802">
        <w:rPr>
          <w:rFonts w:ascii="Century Gothic" w:hAnsi="Century Gothic" w:cs="Arial"/>
          <w:sz w:val="22"/>
          <w:szCs w:val="22"/>
        </w:rPr>
        <w:t>network with others</w:t>
      </w:r>
      <w:r w:rsidR="0003664E">
        <w:rPr>
          <w:rFonts w:ascii="Century Gothic" w:hAnsi="Century Gothic" w:cs="Arial"/>
          <w:sz w:val="22"/>
          <w:szCs w:val="22"/>
        </w:rPr>
        <w:t xml:space="preserve"> in </w:t>
      </w:r>
      <w:r w:rsidR="008A6802">
        <w:rPr>
          <w:rFonts w:ascii="Century Gothic" w:hAnsi="Century Gothic" w:cs="Arial"/>
          <w:sz w:val="22"/>
          <w:szCs w:val="22"/>
        </w:rPr>
        <w:t xml:space="preserve">the same </w:t>
      </w:r>
      <w:r w:rsidR="0003664E">
        <w:rPr>
          <w:rFonts w:ascii="Century Gothic" w:hAnsi="Century Gothic" w:cs="Arial"/>
          <w:sz w:val="22"/>
          <w:szCs w:val="22"/>
        </w:rPr>
        <w:t xml:space="preserve">field of interest </w:t>
      </w:r>
      <w:r w:rsidR="008A6802">
        <w:rPr>
          <w:rFonts w:ascii="Century Gothic" w:hAnsi="Century Gothic" w:cs="Arial"/>
          <w:sz w:val="22"/>
          <w:szCs w:val="22"/>
        </w:rPr>
        <w:t xml:space="preserve">via related </w:t>
      </w:r>
      <w:proofErr w:type="spellStart"/>
      <w:r>
        <w:rPr>
          <w:rFonts w:ascii="Century Gothic" w:hAnsi="Century Gothic" w:cs="Arial"/>
          <w:sz w:val="22"/>
          <w:szCs w:val="22"/>
        </w:rPr>
        <w:t>programme</w:t>
      </w:r>
      <w:proofErr w:type="spellEnd"/>
      <w:r>
        <w:rPr>
          <w:rFonts w:ascii="Century Gothic" w:hAnsi="Century Gothic" w:cs="Arial"/>
          <w:sz w:val="22"/>
          <w:szCs w:val="22"/>
        </w:rPr>
        <w:t xml:space="preserve"> </w:t>
      </w:r>
      <w:r w:rsidR="005139B9">
        <w:rPr>
          <w:rFonts w:ascii="Century Gothic" w:hAnsi="Century Gothic" w:cs="Arial"/>
          <w:sz w:val="22"/>
          <w:szCs w:val="22"/>
        </w:rPr>
        <w:t>thematic objective</w:t>
      </w:r>
      <w:r w:rsidR="008A6802">
        <w:rPr>
          <w:rFonts w:ascii="Century Gothic" w:hAnsi="Century Gothic" w:cs="Arial"/>
          <w:sz w:val="22"/>
          <w:szCs w:val="22"/>
        </w:rPr>
        <w:t>s</w:t>
      </w:r>
      <w:r>
        <w:rPr>
          <w:rFonts w:ascii="Century Gothic" w:hAnsi="Century Gothic" w:cs="Arial"/>
          <w:sz w:val="22"/>
          <w:szCs w:val="22"/>
        </w:rPr>
        <w:t xml:space="preserve">. Participants </w:t>
      </w:r>
      <w:r w:rsidR="002F7E4E">
        <w:rPr>
          <w:rFonts w:ascii="Century Gothic" w:hAnsi="Century Gothic" w:cs="Arial"/>
          <w:sz w:val="22"/>
          <w:szCs w:val="22"/>
        </w:rPr>
        <w:t>can</w:t>
      </w:r>
      <w:r>
        <w:rPr>
          <w:rFonts w:ascii="Century Gothic" w:hAnsi="Century Gothic" w:cs="Arial"/>
          <w:sz w:val="22"/>
          <w:szCs w:val="22"/>
        </w:rPr>
        <w:t xml:space="preserve"> show their </w:t>
      </w:r>
      <w:r w:rsidR="005139B9">
        <w:rPr>
          <w:rFonts w:ascii="Century Gothic" w:hAnsi="Century Gothic" w:cs="Arial"/>
          <w:sz w:val="22"/>
          <w:szCs w:val="22"/>
        </w:rPr>
        <w:t xml:space="preserve">thematic objective </w:t>
      </w:r>
      <w:r>
        <w:rPr>
          <w:rFonts w:ascii="Century Gothic" w:hAnsi="Century Gothic" w:cs="Arial"/>
          <w:sz w:val="22"/>
          <w:szCs w:val="22"/>
        </w:rPr>
        <w:t xml:space="preserve">of interest on their badges and </w:t>
      </w:r>
      <w:r w:rsidR="003C3661">
        <w:rPr>
          <w:rFonts w:ascii="Century Gothic" w:hAnsi="Century Gothic" w:cs="Arial"/>
          <w:sz w:val="22"/>
          <w:szCs w:val="22"/>
        </w:rPr>
        <w:t>may sit</w:t>
      </w:r>
      <w:r>
        <w:rPr>
          <w:rFonts w:ascii="Century Gothic" w:hAnsi="Century Gothic" w:cs="Arial"/>
          <w:sz w:val="22"/>
          <w:szCs w:val="22"/>
        </w:rPr>
        <w:t xml:space="preserve"> around tables according to </w:t>
      </w:r>
      <w:r w:rsidR="005139B9">
        <w:rPr>
          <w:rFonts w:ascii="Century Gothic" w:hAnsi="Century Gothic" w:cs="Arial"/>
          <w:sz w:val="22"/>
          <w:szCs w:val="22"/>
        </w:rPr>
        <w:t>the thematic objectives</w:t>
      </w:r>
      <w:r w:rsidR="00253284">
        <w:rPr>
          <w:rFonts w:ascii="Century Gothic" w:hAnsi="Century Gothic" w:cs="Arial"/>
          <w:sz w:val="22"/>
          <w:szCs w:val="22"/>
        </w:rPr>
        <w:t xml:space="preserve"> of the </w:t>
      </w:r>
      <w:proofErr w:type="spellStart"/>
      <w:r w:rsidR="00253284">
        <w:rPr>
          <w:rFonts w:ascii="Century Gothic" w:hAnsi="Century Gothic" w:cs="Arial"/>
          <w:sz w:val="22"/>
          <w:szCs w:val="22"/>
        </w:rPr>
        <w:t>programme</w:t>
      </w:r>
      <w:proofErr w:type="spellEnd"/>
      <w:r>
        <w:rPr>
          <w:rFonts w:ascii="Century Gothic" w:hAnsi="Century Gothic" w:cs="Arial"/>
          <w:sz w:val="22"/>
          <w:szCs w:val="22"/>
        </w:rPr>
        <w:t xml:space="preserve">. </w:t>
      </w:r>
    </w:p>
    <w:p w14:paraId="3E69D6FE" w14:textId="2D80BFD1" w:rsidR="00212EA9" w:rsidRPr="00213C55" w:rsidRDefault="00212EA9" w:rsidP="00212EA9">
      <w:pPr>
        <w:pStyle w:val="Bullets"/>
        <w:numPr>
          <w:ilvl w:val="0"/>
          <w:numId w:val="9"/>
        </w:numPr>
        <w:suppressAutoHyphens w:val="0"/>
        <w:spacing w:before="120" w:line="264" w:lineRule="auto"/>
        <w:ind w:left="714" w:hanging="357"/>
        <w:contextualSpacing/>
        <w:rPr>
          <w:rFonts w:ascii="Century Gothic" w:hAnsi="Century Gothic" w:cs="Arial"/>
          <w:sz w:val="22"/>
          <w:szCs w:val="22"/>
        </w:rPr>
      </w:pPr>
      <w:r>
        <w:rPr>
          <w:rFonts w:ascii="Century Gothic" w:hAnsi="Century Gothic" w:cs="Arial"/>
          <w:sz w:val="22"/>
          <w:szCs w:val="22"/>
        </w:rPr>
        <w:t xml:space="preserve">The partner </w:t>
      </w:r>
      <w:r w:rsidR="005139B9">
        <w:rPr>
          <w:rFonts w:ascii="Century Gothic" w:hAnsi="Century Gothic" w:cs="Arial"/>
          <w:sz w:val="22"/>
          <w:szCs w:val="22"/>
        </w:rPr>
        <w:t xml:space="preserve">search </w:t>
      </w:r>
      <w:r>
        <w:rPr>
          <w:rFonts w:ascii="Century Gothic" w:hAnsi="Century Gothic" w:cs="Arial"/>
          <w:sz w:val="22"/>
          <w:szCs w:val="22"/>
        </w:rPr>
        <w:t>forum</w:t>
      </w:r>
      <w:r w:rsidRPr="00213C55">
        <w:rPr>
          <w:rFonts w:ascii="Century Gothic" w:hAnsi="Century Gothic" w:cs="Arial"/>
          <w:sz w:val="22"/>
          <w:szCs w:val="22"/>
        </w:rPr>
        <w:t xml:space="preserve"> </w:t>
      </w:r>
      <w:r w:rsidR="002F7E4E">
        <w:rPr>
          <w:rFonts w:ascii="Century Gothic" w:hAnsi="Century Gothic" w:cs="Arial"/>
          <w:sz w:val="22"/>
          <w:szCs w:val="22"/>
        </w:rPr>
        <w:t>is</w:t>
      </w:r>
      <w:r>
        <w:rPr>
          <w:rFonts w:ascii="Century Gothic" w:hAnsi="Century Gothic" w:cs="Arial"/>
          <w:sz w:val="22"/>
          <w:szCs w:val="22"/>
        </w:rPr>
        <w:t xml:space="preserve"> interactive and facilitated by two</w:t>
      </w:r>
      <w:r w:rsidRPr="00213C55">
        <w:rPr>
          <w:rFonts w:ascii="Century Gothic" w:hAnsi="Century Gothic" w:cs="Arial"/>
          <w:sz w:val="22"/>
          <w:szCs w:val="22"/>
        </w:rPr>
        <w:t xml:space="preserve"> experts from the TESIM project t</w:t>
      </w:r>
      <w:r>
        <w:rPr>
          <w:rFonts w:ascii="Century Gothic" w:hAnsi="Century Gothic" w:cs="Arial"/>
          <w:sz w:val="22"/>
          <w:szCs w:val="22"/>
        </w:rPr>
        <w:t>eam, with contributions</w:t>
      </w:r>
      <w:r w:rsidRPr="00213C55">
        <w:rPr>
          <w:rFonts w:ascii="Century Gothic" w:hAnsi="Century Gothic" w:cs="Arial"/>
          <w:sz w:val="22"/>
          <w:szCs w:val="22"/>
        </w:rPr>
        <w:t xml:space="preserve"> by representati</w:t>
      </w:r>
      <w:r>
        <w:rPr>
          <w:rFonts w:ascii="Century Gothic" w:hAnsi="Century Gothic" w:cs="Arial"/>
          <w:sz w:val="22"/>
          <w:szCs w:val="22"/>
        </w:rPr>
        <w:t>ves of the Managing Authority</w:t>
      </w:r>
      <w:r w:rsidR="005139B9">
        <w:rPr>
          <w:rFonts w:ascii="Century Gothic" w:hAnsi="Century Gothic" w:cs="Arial"/>
          <w:sz w:val="22"/>
          <w:szCs w:val="22"/>
        </w:rPr>
        <w:t>, J</w:t>
      </w:r>
      <w:r w:rsidR="003C3661">
        <w:rPr>
          <w:rFonts w:ascii="Century Gothic" w:hAnsi="Century Gothic" w:cs="Arial"/>
          <w:sz w:val="22"/>
          <w:szCs w:val="22"/>
        </w:rPr>
        <w:t xml:space="preserve">oint </w:t>
      </w:r>
      <w:r w:rsidR="005139B9">
        <w:rPr>
          <w:rFonts w:ascii="Century Gothic" w:hAnsi="Century Gothic" w:cs="Arial"/>
          <w:sz w:val="22"/>
          <w:szCs w:val="22"/>
        </w:rPr>
        <w:t>T</w:t>
      </w:r>
      <w:r w:rsidR="003C3661">
        <w:rPr>
          <w:rFonts w:ascii="Century Gothic" w:hAnsi="Century Gothic" w:cs="Arial"/>
          <w:sz w:val="22"/>
          <w:szCs w:val="22"/>
        </w:rPr>
        <w:t xml:space="preserve">echnical </w:t>
      </w:r>
      <w:r w:rsidR="005139B9">
        <w:rPr>
          <w:rFonts w:ascii="Century Gothic" w:hAnsi="Century Gothic" w:cs="Arial"/>
          <w:sz w:val="22"/>
          <w:szCs w:val="22"/>
        </w:rPr>
        <w:t>S</w:t>
      </w:r>
      <w:r w:rsidR="003C3661">
        <w:rPr>
          <w:rFonts w:ascii="Century Gothic" w:hAnsi="Century Gothic" w:cs="Arial"/>
          <w:sz w:val="22"/>
          <w:szCs w:val="22"/>
        </w:rPr>
        <w:t>ecretariat</w:t>
      </w:r>
      <w:r>
        <w:rPr>
          <w:rFonts w:ascii="Century Gothic" w:hAnsi="Century Gothic" w:cs="Arial"/>
          <w:sz w:val="22"/>
          <w:szCs w:val="22"/>
        </w:rPr>
        <w:t xml:space="preserve"> and National</w:t>
      </w:r>
      <w:r w:rsidR="001D7264">
        <w:rPr>
          <w:rFonts w:ascii="Century Gothic" w:hAnsi="Century Gothic" w:cs="Arial"/>
          <w:sz w:val="22"/>
          <w:szCs w:val="22"/>
        </w:rPr>
        <w:t>/Regional</w:t>
      </w:r>
      <w:r>
        <w:rPr>
          <w:rFonts w:ascii="Century Gothic" w:hAnsi="Century Gothic" w:cs="Arial"/>
          <w:sz w:val="22"/>
          <w:szCs w:val="22"/>
        </w:rPr>
        <w:t xml:space="preserve"> Authorities.</w:t>
      </w:r>
    </w:p>
    <w:p w14:paraId="7AB73AAD" w14:textId="05BEFEB4" w:rsidR="00C11123" w:rsidRPr="001B6FD8" w:rsidRDefault="00987B0F" w:rsidP="00286D57">
      <w:pPr>
        <w:pStyle w:val="Bullets"/>
        <w:numPr>
          <w:ilvl w:val="0"/>
          <w:numId w:val="9"/>
        </w:numPr>
        <w:suppressAutoHyphens w:val="0"/>
        <w:spacing w:before="120" w:line="264" w:lineRule="auto"/>
        <w:ind w:left="714" w:hanging="357"/>
        <w:contextualSpacing/>
        <w:rPr>
          <w:b/>
          <w:color w:val="07147A"/>
        </w:rPr>
      </w:pPr>
      <w:r w:rsidRPr="00B522B6">
        <w:rPr>
          <w:rFonts w:ascii="Century Gothic" w:hAnsi="Century Gothic" w:cs="Arial"/>
          <w:sz w:val="22"/>
          <w:szCs w:val="22"/>
        </w:rPr>
        <w:t xml:space="preserve">With the permission of the participants, the </w:t>
      </w:r>
      <w:r w:rsidR="00B401FE" w:rsidRPr="00B522B6">
        <w:rPr>
          <w:rFonts w:ascii="Century Gothic" w:hAnsi="Century Gothic" w:cs="Arial"/>
          <w:sz w:val="22"/>
          <w:szCs w:val="22"/>
        </w:rPr>
        <w:t>project ideas and participant</w:t>
      </w:r>
      <w:r w:rsidR="001B6FD8" w:rsidRPr="00B522B6">
        <w:rPr>
          <w:rFonts w:ascii="Century Gothic" w:hAnsi="Century Gothic" w:cs="Arial"/>
          <w:sz w:val="22"/>
          <w:szCs w:val="22"/>
        </w:rPr>
        <w:t xml:space="preserve"> lists</w:t>
      </w:r>
      <w:r w:rsidR="00B401FE" w:rsidRPr="00B522B6">
        <w:rPr>
          <w:rFonts w:ascii="Century Gothic" w:hAnsi="Century Gothic" w:cs="Arial"/>
          <w:sz w:val="22"/>
          <w:szCs w:val="22"/>
        </w:rPr>
        <w:t xml:space="preserve"> </w:t>
      </w:r>
      <w:r w:rsidR="001B6FD8" w:rsidRPr="00B522B6">
        <w:rPr>
          <w:rFonts w:ascii="Century Gothic" w:hAnsi="Century Gothic" w:cs="Arial"/>
          <w:sz w:val="22"/>
          <w:szCs w:val="22"/>
        </w:rPr>
        <w:t xml:space="preserve">are </w:t>
      </w:r>
      <w:r w:rsidR="003C3661" w:rsidRPr="00B522B6">
        <w:rPr>
          <w:rFonts w:ascii="Century Gothic" w:hAnsi="Century Gothic" w:cs="Arial"/>
          <w:sz w:val="22"/>
          <w:szCs w:val="22"/>
        </w:rPr>
        <w:t>to be</w:t>
      </w:r>
      <w:r w:rsidRPr="00B522B6">
        <w:rPr>
          <w:rFonts w:ascii="Century Gothic" w:hAnsi="Century Gothic" w:cs="Arial"/>
          <w:sz w:val="22"/>
          <w:szCs w:val="22"/>
        </w:rPr>
        <w:t xml:space="preserve"> </w:t>
      </w:r>
      <w:r w:rsidR="00B401FE" w:rsidRPr="00B522B6">
        <w:rPr>
          <w:rFonts w:ascii="Century Gothic" w:hAnsi="Century Gothic" w:cs="Arial"/>
          <w:sz w:val="22"/>
          <w:szCs w:val="22"/>
        </w:rPr>
        <w:t xml:space="preserve">shared </w:t>
      </w:r>
      <w:r w:rsidR="001D7264" w:rsidRPr="00B522B6">
        <w:rPr>
          <w:rFonts w:ascii="Century Gothic" w:hAnsi="Century Gothic" w:cs="Arial"/>
          <w:sz w:val="22"/>
          <w:szCs w:val="22"/>
        </w:rPr>
        <w:t>via</w:t>
      </w:r>
      <w:r w:rsidR="00B401FE" w:rsidRPr="00B522B6">
        <w:rPr>
          <w:rFonts w:ascii="Century Gothic" w:hAnsi="Century Gothic" w:cs="Arial"/>
          <w:sz w:val="22"/>
          <w:szCs w:val="22"/>
        </w:rPr>
        <w:t xml:space="preserve"> the </w:t>
      </w:r>
      <w:proofErr w:type="spellStart"/>
      <w:r w:rsidR="00B401FE" w:rsidRPr="00B522B6">
        <w:rPr>
          <w:rFonts w:ascii="Century Gothic" w:hAnsi="Century Gothic" w:cs="Arial"/>
          <w:sz w:val="22"/>
          <w:szCs w:val="22"/>
        </w:rPr>
        <w:t>programme</w:t>
      </w:r>
      <w:proofErr w:type="spellEnd"/>
      <w:r w:rsidR="00B401FE" w:rsidRPr="00B522B6">
        <w:rPr>
          <w:rFonts w:ascii="Century Gothic" w:hAnsi="Century Gothic" w:cs="Arial"/>
          <w:sz w:val="22"/>
          <w:szCs w:val="22"/>
        </w:rPr>
        <w:t xml:space="preserve"> website</w:t>
      </w:r>
      <w:r w:rsidR="001B6FD8" w:rsidRPr="00B522B6">
        <w:rPr>
          <w:rFonts w:ascii="Century Gothic" w:hAnsi="Century Gothic" w:cs="Arial"/>
          <w:sz w:val="22"/>
          <w:szCs w:val="22"/>
        </w:rPr>
        <w:t>, before the forum to facilitate the pre-identification of possible partners, and afterwards to continue the process</w:t>
      </w:r>
      <w:r w:rsidR="00B401FE" w:rsidRPr="00B522B6">
        <w:rPr>
          <w:rFonts w:ascii="Century Gothic" w:hAnsi="Century Gothic" w:cs="Arial"/>
          <w:sz w:val="22"/>
          <w:szCs w:val="22"/>
        </w:rPr>
        <w:t>.</w:t>
      </w:r>
      <w:r w:rsidRPr="00B522B6">
        <w:rPr>
          <w:rFonts w:ascii="Century Gothic" w:hAnsi="Century Gothic" w:cs="Arial"/>
          <w:sz w:val="22"/>
          <w:szCs w:val="22"/>
        </w:rPr>
        <w:t xml:space="preserve"> </w:t>
      </w:r>
    </w:p>
    <w:sectPr w:rsidR="00C11123" w:rsidRPr="001B6FD8" w:rsidSect="00E51033">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CFAC6" w14:textId="77777777" w:rsidR="00DE6469" w:rsidRDefault="00DE6469" w:rsidP="002D5A83">
      <w:r>
        <w:separator/>
      </w:r>
    </w:p>
  </w:endnote>
  <w:endnote w:type="continuationSeparator" w:id="0">
    <w:p w14:paraId="707D5E10" w14:textId="77777777" w:rsidR="00DE6469" w:rsidRDefault="00DE6469" w:rsidP="002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wis721 Lt BT">
    <w:altName w:val="Trebuchet MS"/>
    <w:charset w:val="00"/>
    <w:family w:val="swiss"/>
    <w:pitch w:val="variable"/>
    <w:sig w:usb0="00000001" w:usb1="00000000" w:usb2="00000000" w:usb3="00000000" w:csb0="0000001B" w:csb1="00000000"/>
  </w:font>
  <w:font w:name="TimesNewRomanPS">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41FC" w14:textId="77777777" w:rsidR="00DD2BBE" w:rsidRDefault="00DD2BBE" w:rsidP="00835C97">
    <w:pPr>
      <w:pStyle w:val="Jalus"/>
      <w:framePr w:wrap="none"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9304062" w14:textId="77777777" w:rsidR="00DD2BBE" w:rsidRDefault="00DD2BBE" w:rsidP="002D5A83">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ontuurtabel"/>
      <w:tblpPr w:leftFromText="180" w:rightFromText="180" w:vertAnchor="text" w:horzAnchor="page" w:tblpX="-33" w:tblpY="-405"/>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559"/>
      <w:gridCol w:w="2976"/>
    </w:tblGrid>
    <w:tr w:rsidR="00DD2BBE" w14:paraId="448DCD16" w14:textId="77777777" w:rsidTr="000B5301">
      <w:trPr>
        <w:trHeight w:val="283"/>
      </w:trPr>
      <w:tc>
        <w:tcPr>
          <w:tcW w:w="12015" w:type="dxa"/>
          <w:gridSpan w:val="3"/>
          <w:shd w:val="clear" w:color="auto" w:fill="5E175F"/>
          <w:vAlign w:val="center"/>
        </w:tcPr>
        <w:p w14:paraId="027E5BA0" w14:textId="08802B36" w:rsidR="00DD2BBE" w:rsidRPr="00B51527" w:rsidRDefault="00DD2BBE" w:rsidP="00B51527">
          <w:pPr>
            <w:pStyle w:val="Jalus"/>
            <w:ind w:left="488" w:right="357"/>
            <w:rPr>
              <w:rStyle w:val="Lehekljenumber"/>
              <w:b/>
              <w:szCs w:val="20"/>
            </w:rPr>
          </w:pPr>
          <w:r w:rsidRPr="00B51527">
            <w:rPr>
              <w:rStyle w:val="Lehekljenumber"/>
              <w:b/>
              <w:szCs w:val="20"/>
            </w:rPr>
            <w:t>TESIM – Technical Support</w:t>
          </w:r>
          <w:r>
            <w:rPr>
              <w:rStyle w:val="Lehekljenumber"/>
              <w:b/>
              <w:szCs w:val="20"/>
            </w:rPr>
            <w:t xml:space="preserve"> to the I</w:t>
          </w:r>
          <w:r w:rsidRPr="00B51527">
            <w:rPr>
              <w:rStyle w:val="Lehekljenumber"/>
              <w:b/>
              <w:szCs w:val="20"/>
            </w:rPr>
            <w:t>mplementation and Management of ENI CBC programmes</w:t>
          </w:r>
        </w:p>
      </w:tc>
    </w:tr>
    <w:tr w:rsidR="00DD2BBE" w14:paraId="3C219F3F" w14:textId="77777777" w:rsidTr="000B5301">
      <w:trPr>
        <w:trHeight w:val="283"/>
      </w:trPr>
      <w:tc>
        <w:tcPr>
          <w:tcW w:w="4480" w:type="dxa"/>
          <w:shd w:val="clear" w:color="auto" w:fill="5E175F"/>
          <w:vAlign w:val="center"/>
        </w:tcPr>
        <w:p w14:paraId="1CAB92DC" w14:textId="77777777" w:rsidR="00DD2BBE" w:rsidRPr="0011662B" w:rsidRDefault="00DD2BBE" w:rsidP="00B51527">
          <w:pPr>
            <w:pStyle w:val="Jalus"/>
            <w:ind w:right="360"/>
            <w:jc w:val="center"/>
            <w:rPr>
              <w:sz w:val="16"/>
              <w:szCs w:val="16"/>
            </w:rPr>
          </w:pPr>
          <w:r w:rsidRPr="0011662B">
            <w:rPr>
              <w:sz w:val="16"/>
              <w:szCs w:val="16"/>
            </w:rPr>
            <w:t>Implemented by a consortium led by</w:t>
          </w:r>
        </w:p>
      </w:tc>
      <w:tc>
        <w:tcPr>
          <w:tcW w:w="4559" w:type="dxa"/>
          <w:shd w:val="clear" w:color="auto" w:fill="5E175F"/>
          <w:vAlign w:val="center"/>
        </w:tcPr>
        <w:p w14:paraId="7D2DC7C0" w14:textId="77777777" w:rsidR="00DD2BBE" w:rsidRPr="0011662B" w:rsidRDefault="00DD2BBE" w:rsidP="00B51527">
          <w:pPr>
            <w:pStyle w:val="Jalus"/>
            <w:ind w:right="360"/>
            <w:jc w:val="center"/>
            <w:rPr>
              <w:sz w:val="16"/>
              <w:szCs w:val="16"/>
            </w:rPr>
          </w:pPr>
          <w:r w:rsidRPr="0011662B">
            <w:rPr>
              <w:sz w:val="16"/>
              <w:szCs w:val="16"/>
            </w:rPr>
            <w:t>A project funded by the European Union</w:t>
          </w:r>
        </w:p>
      </w:tc>
      <w:tc>
        <w:tcPr>
          <w:tcW w:w="2976" w:type="dxa"/>
          <w:shd w:val="clear" w:color="auto" w:fill="5E175F"/>
          <w:vAlign w:val="center"/>
        </w:tcPr>
        <w:p w14:paraId="60551C0A" w14:textId="32348DB6" w:rsidR="00DD2BBE" w:rsidRPr="0011662B" w:rsidRDefault="00DD2BBE" w:rsidP="00B51527">
          <w:pPr>
            <w:pStyle w:val="Jalus"/>
            <w:ind w:right="360"/>
            <w:jc w:val="center"/>
            <w:rPr>
              <w:sz w:val="16"/>
              <w:szCs w:val="16"/>
            </w:rPr>
          </w:pPr>
          <w:r w:rsidRPr="0011662B">
            <w:rPr>
              <w:rStyle w:val="Lehekljenumber"/>
              <w:sz w:val="16"/>
              <w:szCs w:val="16"/>
            </w:rPr>
            <w:fldChar w:fldCharType="begin"/>
          </w:r>
          <w:r w:rsidRPr="0011662B">
            <w:rPr>
              <w:rStyle w:val="Lehekljenumber"/>
              <w:sz w:val="16"/>
              <w:szCs w:val="16"/>
            </w:rPr>
            <w:instrText xml:space="preserve"> PAGE </w:instrText>
          </w:r>
          <w:r w:rsidRPr="0011662B">
            <w:rPr>
              <w:rStyle w:val="Lehekljenumber"/>
              <w:sz w:val="16"/>
              <w:szCs w:val="16"/>
            </w:rPr>
            <w:fldChar w:fldCharType="separate"/>
          </w:r>
          <w:r w:rsidR="000E22C8">
            <w:rPr>
              <w:rStyle w:val="Lehekljenumber"/>
              <w:noProof/>
              <w:sz w:val="16"/>
              <w:szCs w:val="16"/>
            </w:rPr>
            <w:t>1</w:t>
          </w:r>
          <w:r w:rsidRPr="0011662B">
            <w:rPr>
              <w:rStyle w:val="Lehekljenumber"/>
              <w:sz w:val="16"/>
              <w:szCs w:val="16"/>
            </w:rPr>
            <w:fldChar w:fldCharType="end"/>
          </w:r>
        </w:p>
      </w:tc>
    </w:tr>
    <w:tr w:rsidR="00DD2BBE" w14:paraId="602A3C5D" w14:textId="77777777" w:rsidTr="000B5301">
      <w:trPr>
        <w:trHeight w:val="283"/>
      </w:trPr>
      <w:tc>
        <w:tcPr>
          <w:tcW w:w="4480" w:type="dxa"/>
          <w:vAlign w:val="center"/>
        </w:tcPr>
        <w:p w14:paraId="70E71823" w14:textId="77777777" w:rsidR="00DD2BBE" w:rsidRDefault="00DD2BBE" w:rsidP="00B51527">
          <w:pPr>
            <w:pStyle w:val="Jalus"/>
            <w:ind w:right="360"/>
            <w:jc w:val="center"/>
          </w:pPr>
          <w:r>
            <w:rPr>
              <w:noProof/>
              <w:szCs w:val="20"/>
              <w:lang w:val="et-EE" w:eastAsia="et-EE"/>
            </w:rPr>
            <w:drawing>
              <wp:inline distT="0" distB="0" distL="0" distR="0" wp14:anchorId="0A10EBA9" wp14:editId="462D60B3">
                <wp:extent cx="734558" cy="406274"/>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4558" cy="406274"/>
                        </a:xfrm>
                        <a:prstGeom prst="rect">
                          <a:avLst/>
                        </a:prstGeom>
                      </pic:spPr>
                    </pic:pic>
                  </a:graphicData>
                </a:graphic>
              </wp:inline>
            </w:drawing>
          </w:r>
        </w:p>
      </w:tc>
      <w:tc>
        <w:tcPr>
          <w:tcW w:w="4559" w:type="dxa"/>
          <w:vAlign w:val="center"/>
        </w:tcPr>
        <w:p w14:paraId="6C95F843" w14:textId="77777777" w:rsidR="00DD2BBE" w:rsidRDefault="00DD2BBE" w:rsidP="00B51527">
          <w:pPr>
            <w:pStyle w:val="Jalus"/>
            <w:ind w:right="360"/>
            <w:jc w:val="center"/>
          </w:pPr>
          <w:r>
            <w:rPr>
              <w:noProof/>
              <w:lang w:val="et-EE" w:eastAsia="et-EE"/>
            </w:rPr>
            <w:drawing>
              <wp:inline distT="0" distB="0" distL="0" distR="0" wp14:anchorId="55E3969B" wp14:editId="1715A183">
                <wp:extent cx="564456" cy="37722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564456" cy="377222"/>
                        </a:xfrm>
                        <a:prstGeom prst="rect">
                          <a:avLst/>
                        </a:prstGeom>
                      </pic:spPr>
                    </pic:pic>
                  </a:graphicData>
                </a:graphic>
              </wp:inline>
            </w:drawing>
          </w:r>
        </w:p>
      </w:tc>
      <w:tc>
        <w:tcPr>
          <w:tcW w:w="2976" w:type="dxa"/>
          <w:vAlign w:val="center"/>
        </w:tcPr>
        <w:p w14:paraId="506224CA" w14:textId="77777777" w:rsidR="00DD2BBE" w:rsidRDefault="00DD2BBE" w:rsidP="00B51527">
          <w:pPr>
            <w:pStyle w:val="Jalus"/>
            <w:ind w:right="360"/>
            <w:jc w:val="center"/>
          </w:pPr>
        </w:p>
      </w:tc>
    </w:tr>
  </w:tbl>
  <w:p w14:paraId="4F5A939A" w14:textId="77777777" w:rsidR="00DD2BBE" w:rsidRDefault="00DD2BBE" w:rsidP="002D5A83">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9F3D9" w14:textId="77777777" w:rsidR="00DE6469" w:rsidRDefault="00DE6469" w:rsidP="002D5A83">
      <w:r>
        <w:separator/>
      </w:r>
    </w:p>
  </w:footnote>
  <w:footnote w:type="continuationSeparator" w:id="0">
    <w:p w14:paraId="6E316504" w14:textId="77777777" w:rsidR="00DE6469" w:rsidRDefault="00DE6469" w:rsidP="002D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945C6" w14:textId="192B248F" w:rsidR="00DD2BBE" w:rsidRDefault="00DD2BBE" w:rsidP="00B51527">
    <w:pPr>
      <w:pStyle w:val="Pis"/>
      <w:jc w:val="right"/>
    </w:pPr>
    <w:r>
      <w:rPr>
        <w:noProof/>
        <w:lang w:val="et-EE" w:eastAsia="et-EE"/>
      </w:rPr>
      <w:drawing>
        <wp:inline distT="0" distB="0" distL="0" distR="0" wp14:anchorId="6A6A2081" wp14:editId="5C44068F">
          <wp:extent cx="3587750" cy="12128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RUS_Crossborder_logo_full-colour.png"/>
                  <pic:cNvPicPr/>
                </pic:nvPicPr>
                <pic:blipFill>
                  <a:blip r:embed="rId1"/>
                  <a:stretch>
                    <a:fillRect/>
                  </a:stretch>
                </pic:blipFill>
                <pic:spPr>
                  <a:xfrm>
                    <a:off x="0" y="0"/>
                    <a:ext cx="3592083" cy="1214305"/>
                  </a:xfrm>
                  <a:prstGeom prst="rect">
                    <a:avLst/>
                  </a:prstGeom>
                </pic:spPr>
              </pic:pic>
            </a:graphicData>
          </a:graphic>
        </wp:inline>
      </w:drawing>
    </w:r>
  </w:p>
  <w:p w14:paraId="2726484F" w14:textId="77777777" w:rsidR="00DD2BBE" w:rsidRDefault="00DD2BBE" w:rsidP="00B51527">
    <w:pPr>
      <w:pStyle w:val="Pi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C36EC"/>
    <w:multiLevelType w:val="hybridMultilevel"/>
    <w:tmpl w:val="5DE6BB52"/>
    <w:lvl w:ilvl="0" w:tplc="260E6348">
      <w:start w:val="1"/>
      <w:numFmt w:val="bullet"/>
      <w:lvlText w:val=""/>
      <w:lvlJc w:val="left"/>
      <w:pPr>
        <w:ind w:left="3219" w:hanging="360"/>
      </w:pPr>
      <w:rPr>
        <w:rFonts w:ascii="Wingdings 2" w:hAnsi="Wingdings 2" w:hint="default"/>
        <w:color w:val="808080" w:themeColor="background1" w:themeShade="80"/>
      </w:rPr>
    </w:lvl>
    <w:lvl w:ilvl="1" w:tplc="08090003">
      <w:start w:val="1"/>
      <w:numFmt w:val="bullet"/>
      <w:lvlText w:val="o"/>
      <w:lvlJc w:val="left"/>
      <w:pPr>
        <w:ind w:left="3939" w:hanging="360"/>
      </w:pPr>
      <w:rPr>
        <w:rFonts w:ascii="Courier New" w:hAnsi="Courier New" w:cs="Courier New" w:hint="default"/>
      </w:rPr>
    </w:lvl>
    <w:lvl w:ilvl="2" w:tplc="08090005">
      <w:start w:val="1"/>
      <w:numFmt w:val="bullet"/>
      <w:lvlText w:val=""/>
      <w:lvlJc w:val="left"/>
      <w:pPr>
        <w:ind w:left="4659" w:hanging="360"/>
      </w:pPr>
      <w:rPr>
        <w:rFonts w:ascii="Wingdings" w:hAnsi="Wingdings" w:hint="default"/>
      </w:rPr>
    </w:lvl>
    <w:lvl w:ilvl="3" w:tplc="08090001">
      <w:start w:val="1"/>
      <w:numFmt w:val="bullet"/>
      <w:lvlText w:val=""/>
      <w:lvlJc w:val="left"/>
      <w:pPr>
        <w:ind w:left="5379" w:hanging="360"/>
      </w:pPr>
      <w:rPr>
        <w:rFonts w:ascii="Symbol" w:hAnsi="Symbol" w:hint="default"/>
      </w:rPr>
    </w:lvl>
    <w:lvl w:ilvl="4" w:tplc="08090003">
      <w:start w:val="1"/>
      <w:numFmt w:val="bullet"/>
      <w:lvlText w:val="o"/>
      <w:lvlJc w:val="left"/>
      <w:pPr>
        <w:ind w:left="6099" w:hanging="360"/>
      </w:pPr>
      <w:rPr>
        <w:rFonts w:ascii="Courier New" w:hAnsi="Courier New" w:cs="Courier New" w:hint="default"/>
      </w:rPr>
    </w:lvl>
    <w:lvl w:ilvl="5" w:tplc="08090005">
      <w:start w:val="1"/>
      <w:numFmt w:val="bullet"/>
      <w:lvlText w:val=""/>
      <w:lvlJc w:val="left"/>
      <w:pPr>
        <w:ind w:left="6819" w:hanging="360"/>
      </w:pPr>
      <w:rPr>
        <w:rFonts w:ascii="Wingdings" w:hAnsi="Wingdings" w:hint="default"/>
      </w:rPr>
    </w:lvl>
    <w:lvl w:ilvl="6" w:tplc="08090001">
      <w:start w:val="1"/>
      <w:numFmt w:val="bullet"/>
      <w:lvlText w:val=""/>
      <w:lvlJc w:val="left"/>
      <w:pPr>
        <w:ind w:left="7539" w:hanging="360"/>
      </w:pPr>
      <w:rPr>
        <w:rFonts w:ascii="Symbol" w:hAnsi="Symbol" w:hint="default"/>
      </w:rPr>
    </w:lvl>
    <w:lvl w:ilvl="7" w:tplc="08090003">
      <w:start w:val="1"/>
      <w:numFmt w:val="bullet"/>
      <w:lvlText w:val="o"/>
      <w:lvlJc w:val="left"/>
      <w:pPr>
        <w:ind w:left="8259" w:hanging="360"/>
      </w:pPr>
      <w:rPr>
        <w:rFonts w:ascii="Courier New" w:hAnsi="Courier New" w:cs="Courier New" w:hint="default"/>
      </w:rPr>
    </w:lvl>
    <w:lvl w:ilvl="8" w:tplc="08090005">
      <w:start w:val="1"/>
      <w:numFmt w:val="bullet"/>
      <w:lvlText w:val=""/>
      <w:lvlJc w:val="left"/>
      <w:pPr>
        <w:ind w:left="8979" w:hanging="360"/>
      </w:pPr>
      <w:rPr>
        <w:rFonts w:ascii="Wingdings" w:hAnsi="Wingdings" w:hint="default"/>
      </w:rPr>
    </w:lvl>
  </w:abstractNum>
  <w:abstractNum w:abstractNumId="2">
    <w:nsid w:val="031F7619"/>
    <w:multiLevelType w:val="multilevel"/>
    <w:tmpl w:val="E280D4E0"/>
    <w:lvl w:ilvl="0">
      <w:start w:val="1"/>
      <w:numFmt w:val="decimal"/>
      <w:lvlText w:val="%1."/>
      <w:lvlJc w:val="left"/>
      <w:pPr>
        <w:ind w:left="928" w:hanging="360"/>
      </w:pPr>
      <w:rPr>
        <w:rFonts w:ascii="Verdana" w:eastAsia="Times New Roman" w:hAnsi="Verdana" w:cs="Times New Roman"/>
      </w:rPr>
    </w:lvl>
    <w:lvl w:ilvl="1">
      <w:start w:val="2"/>
      <w:numFmt w:val="decimal"/>
      <w:isLgl/>
      <w:lvlText w:val="%1.%2"/>
      <w:lvlJc w:val="left"/>
      <w:pPr>
        <w:ind w:left="2212" w:hanging="720"/>
      </w:pPr>
      <w:rPr>
        <w:rFonts w:hint="default"/>
      </w:rPr>
    </w:lvl>
    <w:lvl w:ilvl="2">
      <w:start w:val="1"/>
      <w:numFmt w:val="decimal"/>
      <w:isLgl/>
      <w:lvlText w:val="%1.%2.%3"/>
      <w:lvlJc w:val="left"/>
      <w:pPr>
        <w:ind w:left="3136" w:hanging="720"/>
      </w:pPr>
      <w:rPr>
        <w:rFonts w:hint="default"/>
      </w:rPr>
    </w:lvl>
    <w:lvl w:ilvl="3">
      <w:start w:val="1"/>
      <w:numFmt w:val="decimal"/>
      <w:isLgl/>
      <w:lvlText w:val="%1.%2.%3.%4"/>
      <w:lvlJc w:val="left"/>
      <w:pPr>
        <w:ind w:left="4420" w:hanging="1080"/>
      </w:pPr>
      <w:rPr>
        <w:rFonts w:hint="default"/>
      </w:rPr>
    </w:lvl>
    <w:lvl w:ilvl="4">
      <w:start w:val="1"/>
      <w:numFmt w:val="decimal"/>
      <w:isLgl/>
      <w:lvlText w:val="%1.%2.%3.%4.%5"/>
      <w:lvlJc w:val="left"/>
      <w:pPr>
        <w:ind w:left="5704" w:hanging="1440"/>
      </w:pPr>
      <w:rPr>
        <w:rFonts w:hint="default"/>
      </w:rPr>
    </w:lvl>
    <w:lvl w:ilvl="5">
      <w:start w:val="1"/>
      <w:numFmt w:val="decimal"/>
      <w:isLgl/>
      <w:lvlText w:val="%1.%2.%3.%4.%5.%6"/>
      <w:lvlJc w:val="left"/>
      <w:pPr>
        <w:ind w:left="6628" w:hanging="1440"/>
      </w:pPr>
      <w:rPr>
        <w:rFonts w:hint="default"/>
      </w:rPr>
    </w:lvl>
    <w:lvl w:ilvl="6">
      <w:start w:val="1"/>
      <w:numFmt w:val="decimal"/>
      <w:isLgl/>
      <w:lvlText w:val="%1.%2.%3.%4.%5.%6.%7"/>
      <w:lvlJc w:val="left"/>
      <w:pPr>
        <w:ind w:left="7912" w:hanging="1800"/>
      </w:pPr>
      <w:rPr>
        <w:rFonts w:hint="default"/>
      </w:rPr>
    </w:lvl>
    <w:lvl w:ilvl="7">
      <w:start w:val="1"/>
      <w:numFmt w:val="decimal"/>
      <w:isLgl/>
      <w:lvlText w:val="%1.%2.%3.%4.%5.%6.%7.%8"/>
      <w:lvlJc w:val="left"/>
      <w:pPr>
        <w:ind w:left="9196" w:hanging="2160"/>
      </w:pPr>
      <w:rPr>
        <w:rFonts w:hint="default"/>
      </w:rPr>
    </w:lvl>
    <w:lvl w:ilvl="8">
      <w:start w:val="1"/>
      <w:numFmt w:val="decimal"/>
      <w:isLgl/>
      <w:lvlText w:val="%1.%2.%3.%4.%5.%6.%7.%8.%9"/>
      <w:lvlJc w:val="left"/>
      <w:pPr>
        <w:ind w:left="10120" w:hanging="2160"/>
      </w:pPr>
      <w:rPr>
        <w:rFonts w:hint="default"/>
      </w:rPr>
    </w:lvl>
  </w:abstractNum>
  <w:abstractNum w:abstractNumId="3">
    <w:nsid w:val="06825773"/>
    <w:multiLevelType w:val="hybridMultilevel"/>
    <w:tmpl w:val="3EBE522E"/>
    <w:lvl w:ilvl="0" w:tplc="D364250E">
      <w:start w:val="1"/>
      <w:numFmt w:val="bullet"/>
      <w:lvlText w:val=""/>
      <w:lvlJc w:val="left"/>
      <w:pPr>
        <w:ind w:left="360" w:hanging="360"/>
      </w:pPr>
      <w:rPr>
        <w:rFonts w:ascii="Wingdings 2" w:hAnsi="Wingdings 2" w:hint="default"/>
        <w:color w:val="595959" w:themeColor="text1" w:themeTint="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4D4CBD"/>
    <w:multiLevelType w:val="hybridMultilevel"/>
    <w:tmpl w:val="499E96B0"/>
    <w:lvl w:ilvl="0" w:tplc="260E6348">
      <w:start w:val="1"/>
      <w:numFmt w:val="bullet"/>
      <w:lvlText w:val=""/>
      <w:lvlJc w:val="left"/>
      <w:pPr>
        <w:ind w:left="360" w:hanging="360"/>
      </w:pPr>
      <w:rPr>
        <w:rFonts w:ascii="Wingdings 2" w:hAnsi="Wingdings 2"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8B3792"/>
    <w:multiLevelType w:val="hybridMultilevel"/>
    <w:tmpl w:val="41F0084C"/>
    <w:lvl w:ilvl="0" w:tplc="B97E9404">
      <w:start w:val="1"/>
      <w:numFmt w:val="bullet"/>
      <w:lvlText w:val=""/>
      <w:lvlJc w:val="left"/>
      <w:pPr>
        <w:ind w:left="360" w:hanging="360"/>
      </w:pPr>
      <w:rPr>
        <w:rFonts w:ascii="Wingdings 2" w:hAnsi="Wingdings 2"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E75484"/>
    <w:multiLevelType w:val="hybridMultilevel"/>
    <w:tmpl w:val="3E6E8F26"/>
    <w:lvl w:ilvl="0" w:tplc="04260003">
      <w:start w:val="1"/>
      <w:numFmt w:val="bullet"/>
      <w:lvlText w:val="o"/>
      <w:lvlJc w:val="left"/>
      <w:pPr>
        <w:ind w:left="1800" w:hanging="360"/>
      </w:pPr>
      <w:rPr>
        <w:rFonts w:ascii="Courier New" w:hAnsi="Courier New"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7">
    <w:nsid w:val="111A5242"/>
    <w:multiLevelType w:val="hybridMultilevel"/>
    <w:tmpl w:val="C9F65C9C"/>
    <w:lvl w:ilvl="0" w:tplc="B97E9404">
      <w:start w:val="1"/>
      <w:numFmt w:val="bullet"/>
      <w:lvlText w:val=""/>
      <w:lvlJc w:val="left"/>
      <w:pPr>
        <w:ind w:left="360" w:hanging="360"/>
      </w:pPr>
      <w:rPr>
        <w:rFonts w:ascii="Wingdings 2" w:hAnsi="Wingdings 2"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C13A2F"/>
    <w:multiLevelType w:val="hybridMultilevel"/>
    <w:tmpl w:val="01988A46"/>
    <w:lvl w:ilvl="0" w:tplc="9E084192">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EB7570"/>
    <w:multiLevelType w:val="hybridMultilevel"/>
    <w:tmpl w:val="53706054"/>
    <w:lvl w:ilvl="0" w:tplc="B97E9404">
      <w:start w:val="1"/>
      <w:numFmt w:val="bullet"/>
      <w:lvlText w:val=""/>
      <w:lvlJc w:val="left"/>
      <w:pPr>
        <w:ind w:left="720" w:hanging="360"/>
      </w:pPr>
      <w:rPr>
        <w:rFonts w:ascii="Wingdings 2" w:hAnsi="Wingdings 2"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A5486B"/>
    <w:multiLevelType w:val="hybridMultilevel"/>
    <w:tmpl w:val="D6D8A74A"/>
    <w:lvl w:ilvl="0" w:tplc="AD4002CA">
      <w:start w:val="1"/>
      <w:numFmt w:val="bullet"/>
      <w:lvlText w:val=""/>
      <w:lvlJc w:val="left"/>
      <w:pPr>
        <w:ind w:left="360" w:hanging="360"/>
      </w:pPr>
      <w:rPr>
        <w:rFonts w:ascii="Wingdings 2" w:hAnsi="Wingdings 2" w:hint="default"/>
        <w:color w:val="595959" w:themeColor="text1" w:themeTint="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8111D0"/>
    <w:multiLevelType w:val="hybridMultilevel"/>
    <w:tmpl w:val="04B271B0"/>
    <w:lvl w:ilvl="0" w:tplc="B97E9404">
      <w:start w:val="1"/>
      <w:numFmt w:val="bullet"/>
      <w:lvlText w:val=""/>
      <w:lvlJc w:val="left"/>
      <w:pPr>
        <w:ind w:left="360" w:hanging="360"/>
      </w:pPr>
      <w:rPr>
        <w:rFonts w:ascii="Wingdings 2" w:hAnsi="Wingdings 2"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4060149"/>
    <w:multiLevelType w:val="hybridMultilevel"/>
    <w:tmpl w:val="1D663BDC"/>
    <w:lvl w:ilvl="0" w:tplc="BB589AEA">
      <w:start w:val="1"/>
      <w:numFmt w:val="bullet"/>
      <w:lvlText w:val=""/>
      <w:lvlJc w:val="left"/>
      <w:pPr>
        <w:ind w:left="360" w:hanging="360"/>
      </w:pPr>
      <w:rPr>
        <w:rFonts w:ascii="Wingdings 2" w:hAnsi="Wingdings 2"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5791FD3"/>
    <w:multiLevelType w:val="hybridMultilevel"/>
    <w:tmpl w:val="C9543790"/>
    <w:lvl w:ilvl="0" w:tplc="B97E9404">
      <w:start w:val="1"/>
      <w:numFmt w:val="bullet"/>
      <w:lvlText w:val=""/>
      <w:lvlJc w:val="left"/>
      <w:pPr>
        <w:ind w:left="6738" w:hanging="360"/>
      </w:pPr>
      <w:rPr>
        <w:rFonts w:ascii="Wingdings 2" w:hAnsi="Wingdings 2"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D04736B"/>
    <w:multiLevelType w:val="hybridMultilevel"/>
    <w:tmpl w:val="3EEEA32C"/>
    <w:lvl w:ilvl="0" w:tplc="BB589AEA">
      <w:start w:val="1"/>
      <w:numFmt w:val="bullet"/>
      <w:lvlText w:val=""/>
      <w:lvlJc w:val="left"/>
      <w:pPr>
        <w:ind w:left="360" w:hanging="360"/>
      </w:pPr>
      <w:rPr>
        <w:rFonts w:ascii="Wingdings 2" w:hAnsi="Wingdings 2"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791BA1"/>
    <w:multiLevelType w:val="hybridMultilevel"/>
    <w:tmpl w:val="6D30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BE2BED"/>
    <w:multiLevelType w:val="hybridMultilevel"/>
    <w:tmpl w:val="DA940402"/>
    <w:lvl w:ilvl="0" w:tplc="3522D28A">
      <w:start w:val="1"/>
      <w:numFmt w:val="bullet"/>
      <w:lvlText w:val=""/>
      <w:lvlJc w:val="left"/>
      <w:pPr>
        <w:ind w:left="360" w:hanging="360"/>
      </w:pPr>
      <w:rPr>
        <w:rFonts w:ascii="Wingdings 2" w:hAnsi="Wingdings 2"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D66C42"/>
    <w:multiLevelType w:val="hybridMultilevel"/>
    <w:tmpl w:val="D668D6B0"/>
    <w:lvl w:ilvl="0" w:tplc="BB589AEA">
      <w:start w:val="1"/>
      <w:numFmt w:val="bullet"/>
      <w:lvlText w:val=""/>
      <w:lvlJc w:val="left"/>
      <w:pPr>
        <w:ind w:left="360" w:hanging="360"/>
      </w:pPr>
      <w:rPr>
        <w:rFonts w:ascii="Wingdings 2" w:hAnsi="Wingdings 2" w:hint="default"/>
        <w:color w:val="595959" w:themeColor="text1" w:themeTint="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13A58CB"/>
    <w:multiLevelType w:val="hybridMultilevel"/>
    <w:tmpl w:val="5FB88058"/>
    <w:lvl w:ilvl="0" w:tplc="70803AE8">
      <w:start w:val="5"/>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087206"/>
    <w:multiLevelType w:val="hybridMultilevel"/>
    <w:tmpl w:val="65DE5A4A"/>
    <w:lvl w:ilvl="0" w:tplc="BB589AEA">
      <w:start w:val="1"/>
      <w:numFmt w:val="bullet"/>
      <w:lvlText w:val=""/>
      <w:lvlJc w:val="left"/>
      <w:pPr>
        <w:ind w:left="360" w:hanging="360"/>
      </w:pPr>
      <w:rPr>
        <w:rFonts w:ascii="Wingdings 2" w:hAnsi="Wingdings 2"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A2033B"/>
    <w:multiLevelType w:val="hybridMultilevel"/>
    <w:tmpl w:val="21BC75B6"/>
    <w:lvl w:ilvl="0" w:tplc="260E6348">
      <w:start w:val="1"/>
      <w:numFmt w:val="bullet"/>
      <w:lvlText w:val=""/>
      <w:lvlJc w:val="left"/>
      <w:pPr>
        <w:ind w:left="360" w:hanging="360"/>
      </w:pPr>
      <w:rPr>
        <w:rFonts w:ascii="Wingdings 2" w:hAnsi="Wingdings 2"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72734D"/>
    <w:multiLevelType w:val="hybridMultilevel"/>
    <w:tmpl w:val="285CA4C8"/>
    <w:lvl w:ilvl="0" w:tplc="04250003">
      <w:start w:val="1"/>
      <w:numFmt w:val="bullet"/>
      <w:lvlText w:val="o"/>
      <w:lvlJc w:val="left"/>
      <w:pPr>
        <w:ind w:left="1091" w:hanging="360"/>
      </w:pPr>
      <w:rPr>
        <w:rFonts w:ascii="Courier New" w:hAnsi="Courier New" w:cs="Courier New" w:hint="default"/>
      </w:rPr>
    </w:lvl>
    <w:lvl w:ilvl="1" w:tplc="04250003" w:tentative="1">
      <w:start w:val="1"/>
      <w:numFmt w:val="bullet"/>
      <w:lvlText w:val="o"/>
      <w:lvlJc w:val="left"/>
      <w:pPr>
        <w:ind w:left="1811" w:hanging="360"/>
      </w:pPr>
      <w:rPr>
        <w:rFonts w:ascii="Courier New" w:hAnsi="Courier New" w:cs="Courier New" w:hint="default"/>
      </w:rPr>
    </w:lvl>
    <w:lvl w:ilvl="2" w:tplc="04250005" w:tentative="1">
      <w:start w:val="1"/>
      <w:numFmt w:val="bullet"/>
      <w:lvlText w:val=""/>
      <w:lvlJc w:val="left"/>
      <w:pPr>
        <w:ind w:left="2531" w:hanging="360"/>
      </w:pPr>
      <w:rPr>
        <w:rFonts w:ascii="Wingdings" w:hAnsi="Wingdings" w:hint="default"/>
      </w:rPr>
    </w:lvl>
    <w:lvl w:ilvl="3" w:tplc="04250001" w:tentative="1">
      <w:start w:val="1"/>
      <w:numFmt w:val="bullet"/>
      <w:lvlText w:val=""/>
      <w:lvlJc w:val="left"/>
      <w:pPr>
        <w:ind w:left="3251" w:hanging="360"/>
      </w:pPr>
      <w:rPr>
        <w:rFonts w:ascii="Symbol" w:hAnsi="Symbol" w:hint="default"/>
      </w:rPr>
    </w:lvl>
    <w:lvl w:ilvl="4" w:tplc="04250003" w:tentative="1">
      <w:start w:val="1"/>
      <w:numFmt w:val="bullet"/>
      <w:lvlText w:val="o"/>
      <w:lvlJc w:val="left"/>
      <w:pPr>
        <w:ind w:left="3971" w:hanging="360"/>
      </w:pPr>
      <w:rPr>
        <w:rFonts w:ascii="Courier New" w:hAnsi="Courier New" w:cs="Courier New" w:hint="default"/>
      </w:rPr>
    </w:lvl>
    <w:lvl w:ilvl="5" w:tplc="04250005" w:tentative="1">
      <w:start w:val="1"/>
      <w:numFmt w:val="bullet"/>
      <w:lvlText w:val=""/>
      <w:lvlJc w:val="left"/>
      <w:pPr>
        <w:ind w:left="4691" w:hanging="360"/>
      </w:pPr>
      <w:rPr>
        <w:rFonts w:ascii="Wingdings" w:hAnsi="Wingdings" w:hint="default"/>
      </w:rPr>
    </w:lvl>
    <w:lvl w:ilvl="6" w:tplc="04250001" w:tentative="1">
      <w:start w:val="1"/>
      <w:numFmt w:val="bullet"/>
      <w:lvlText w:val=""/>
      <w:lvlJc w:val="left"/>
      <w:pPr>
        <w:ind w:left="5411" w:hanging="360"/>
      </w:pPr>
      <w:rPr>
        <w:rFonts w:ascii="Symbol" w:hAnsi="Symbol" w:hint="default"/>
      </w:rPr>
    </w:lvl>
    <w:lvl w:ilvl="7" w:tplc="04250003" w:tentative="1">
      <w:start w:val="1"/>
      <w:numFmt w:val="bullet"/>
      <w:lvlText w:val="o"/>
      <w:lvlJc w:val="left"/>
      <w:pPr>
        <w:ind w:left="6131" w:hanging="360"/>
      </w:pPr>
      <w:rPr>
        <w:rFonts w:ascii="Courier New" w:hAnsi="Courier New" w:cs="Courier New" w:hint="default"/>
      </w:rPr>
    </w:lvl>
    <w:lvl w:ilvl="8" w:tplc="04250005" w:tentative="1">
      <w:start w:val="1"/>
      <w:numFmt w:val="bullet"/>
      <w:lvlText w:val=""/>
      <w:lvlJc w:val="left"/>
      <w:pPr>
        <w:ind w:left="6851" w:hanging="360"/>
      </w:pPr>
      <w:rPr>
        <w:rFonts w:ascii="Wingdings" w:hAnsi="Wingdings" w:hint="default"/>
      </w:rPr>
    </w:lvl>
  </w:abstractNum>
  <w:abstractNum w:abstractNumId="22">
    <w:nsid w:val="799B7ECE"/>
    <w:multiLevelType w:val="hybridMultilevel"/>
    <w:tmpl w:val="47B44E78"/>
    <w:lvl w:ilvl="0" w:tplc="CBC49CD0">
      <w:start w:val="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880FC3"/>
    <w:multiLevelType w:val="hybridMultilevel"/>
    <w:tmpl w:val="C71AED80"/>
    <w:lvl w:ilvl="0" w:tplc="478C4B92">
      <w:start w:val="1"/>
      <w:numFmt w:val="bullet"/>
      <w:pStyle w:val="Bullets"/>
      <w:lvlText w:val=""/>
      <w:lvlJc w:val="left"/>
      <w:pPr>
        <w:ind w:left="720" w:hanging="360"/>
      </w:pPr>
      <w:rPr>
        <w:rFonts w:ascii="Symbol" w:hAnsi="Symbol" w:hint="default"/>
        <w:color w:val="9999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B327C29"/>
    <w:multiLevelType w:val="hybridMultilevel"/>
    <w:tmpl w:val="17F0DA8A"/>
    <w:lvl w:ilvl="0" w:tplc="260E6348">
      <w:start w:val="1"/>
      <w:numFmt w:val="bullet"/>
      <w:lvlText w:val=""/>
      <w:lvlJc w:val="left"/>
      <w:pPr>
        <w:ind w:left="360" w:hanging="360"/>
      </w:pPr>
      <w:rPr>
        <w:rFonts w:ascii="Wingdings 2" w:hAnsi="Wingdings 2"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426C53"/>
    <w:multiLevelType w:val="hybridMultilevel"/>
    <w:tmpl w:val="8D8A6CC6"/>
    <w:lvl w:ilvl="0" w:tplc="260E6348">
      <w:start w:val="1"/>
      <w:numFmt w:val="bullet"/>
      <w:lvlText w:val=""/>
      <w:lvlJc w:val="left"/>
      <w:pPr>
        <w:ind w:left="360" w:hanging="360"/>
      </w:pPr>
      <w:rPr>
        <w:rFonts w:ascii="Wingdings 2" w:hAnsi="Wingdings 2"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0"/>
  </w:num>
  <w:num w:numId="4">
    <w:abstractNumId w:val="20"/>
  </w:num>
  <w:num w:numId="5">
    <w:abstractNumId w:val="13"/>
  </w:num>
  <w:num w:numId="6">
    <w:abstractNumId w:val="5"/>
  </w:num>
  <w:num w:numId="7">
    <w:abstractNumId w:val="16"/>
  </w:num>
  <w:num w:numId="8">
    <w:abstractNumId w:val="23"/>
  </w:num>
  <w:num w:numId="9">
    <w:abstractNumId w:val="1"/>
  </w:num>
  <w:num w:numId="10">
    <w:abstractNumId w:val="25"/>
  </w:num>
  <w:num w:numId="11">
    <w:abstractNumId w:val="4"/>
  </w:num>
  <w:num w:numId="12">
    <w:abstractNumId w:val="24"/>
  </w:num>
  <w:num w:numId="13">
    <w:abstractNumId w:val="8"/>
  </w:num>
  <w:num w:numId="14">
    <w:abstractNumId w:val="1"/>
  </w:num>
  <w:num w:numId="15">
    <w:abstractNumId w:val="17"/>
  </w:num>
  <w:num w:numId="16">
    <w:abstractNumId w:val="10"/>
  </w:num>
  <w:num w:numId="17">
    <w:abstractNumId w:val="3"/>
  </w:num>
  <w:num w:numId="18">
    <w:abstractNumId w:val="14"/>
  </w:num>
  <w:num w:numId="19">
    <w:abstractNumId w:val="19"/>
  </w:num>
  <w:num w:numId="20">
    <w:abstractNumId w:val="12"/>
  </w:num>
  <w:num w:numId="21">
    <w:abstractNumId w:val="11"/>
  </w:num>
  <w:num w:numId="22">
    <w:abstractNumId w:val="7"/>
  </w:num>
  <w:num w:numId="23">
    <w:abstractNumId w:val="15"/>
  </w:num>
  <w:num w:numId="24">
    <w:abstractNumId w:val="9"/>
  </w:num>
  <w:num w:numId="25">
    <w:abstractNumId w:val="2"/>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83"/>
    <w:rsid w:val="00000167"/>
    <w:rsid w:val="000036BA"/>
    <w:rsid w:val="00013F37"/>
    <w:rsid w:val="00015D57"/>
    <w:rsid w:val="00022772"/>
    <w:rsid w:val="00024B4D"/>
    <w:rsid w:val="00026AF2"/>
    <w:rsid w:val="000275CB"/>
    <w:rsid w:val="00032CE3"/>
    <w:rsid w:val="0003664E"/>
    <w:rsid w:val="000464F1"/>
    <w:rsid w:val="000561A2"/>
    <w:rsid w:val="00067F31"/>
    <w:rsid w:val="000904AE"/>
    <w:rsid w:val="00091D59"/>
    <w:rsid w:val="0009589C"/>
    <w:rsid w:val="00097822"/>
    <w:rsid w:val="000A7429"/>
    <w:rsid w:val="000B3FEA"/>
    <w:rsid w:val="000B5301"/>
    <w:rsid w:val="000C00F2"/>
    <w:rsid w:val="000D2357"/>
    <w:rsid w:val="000D42CE"/>
    <w:rsid w:val="000E16A6"/>
    <w:rsid w:val="000E22C8"/>
    <w:rsid w:val="000E5257"/>
    <w:rsid w:val="000F087D"/>
    <w:rsid w:val="000F1DCF"/>
    <w:rsid w:val="00102E72"/>
    <w:rsid w:val="00103255"/>
    <w:rsid w:val="00103E7A"/>
    <w:rsid w:val="00104296"/>
    <w:rsid w:val="0010482B"/>
    <w:rsid w:val="00104BA2"/>
    <w:rsid w:val="001110B7"/>
    <w:rsid w:val="00115326"/>
    <w:rsid w:val="00115E51"/>
    <w:rsid w:val="0011662B"/>
    <w:rsid w:val="001170A7"/>
    <w:rsid w:val="0012751F"/>
    <w:rsid w:val="00135872"/>
    <w:rsid w:val="00136510"/>
    <w:rsid w:val="001448E0"/>
    <w:rsid w:val="001543B6"/>
    <w:rsid w:val="001629F0"/>
    <w:rsid w:val="001637BB"/>
    <w:rsid w:val="00164840"/>
    <w:rsid w:val="00164D7E"/>
    <w:rsid w:val="001816F0"/>
    <w:rsid w:val="001860FF"/>
    <w:rsid w:val="0018753A"/>
    <w:rsid w:val="001877C6"/>
    <w:rsid w:val="00193070"/>
    <w:rsid w:val="00194DA2"/>
    <w:rsid w:val="001A77FE"/>
    <w:rsid w:val="001B0216"/>
    <w:rsid w:val="001B1355"/>
    <w:rsid w:val="001B20D3"/>
    <w:rsid w:val="001B651E"/>
    <w:rsid w:val="001B6FD8"/>
    <w:rsid w:val="001C06AF"/>
    <w:rsid w:val="001C1BB0"/>
    <w:rsid w:val="001C425B"/>
    <w:rsid w:val="001D2CEF"/>
    <w:rsid w:val="001D7264"/>
    <w:rsid w:val="001E619B"/>
    <w:rsid w:val="001F0F47"/>
    <w:rsid w:val="002014D7"/>
    <w:rsid w:val="00207443"/>
    <w:rsid w:val="00212EA9"/>
    <w:rsid w:val="00213C55"/>
    <w:rsid w:val="0022610A"/>
    <w:rsid w:val="002264D1"/>
    <w:rsid w:val="0023768F"/>
    <w:rsid w:val="00246828"/>
    <w:rsid w:val="002476A0"/>
    <w:rsid w:val="00253284"/>
    <w:rsid w:val="00263986"/>
    <w:rsid w:val="002659FF"/>
    <w:rsid w:val="002832FE"/>
    <w:rsid w:val="0029077C"/>
    <w:rsid w:val="00297C6E"/>
    <w:rsid w:val="002A574C"/>
    <w:rsid w:val="002A7D48"/>
    <w:rsid w:val="002B4EBA"/>
    <w:rsid w:val="002B5AA5"/>
    <w:rsid w:val="002B630D"/>
    <w:rsid w:val="002C1480"/>
    <w:rsid w:val="002D4276"/>
    <w:rsid w:val="002D5A83"/>
    <w:rsid w:val="002E3CC5"/>
    <w:rsid w:val="002F52EC"/>
    <w:rsid w:val="002F5530"/>
    <w:rsid w:val="002F7E4E"/>
    <w:rsid w:val="0030437B"/>
    <w:rsid w:val="00311752"/>
    <w:rsid w:val="00314D25"/>
    <w:rsid w:val="00315F70"/>
    <w:rsid w:val="0031600D"/>
    <w:rsid w:val="003221BF"/>
    <w:rsid w:val="00327008"/>
    <w:rsid w:val="0033699D"/>
    <w:rsid w:val="00337754"/>
    <w:rsid w:val="00337D74"/>
    <w:rsid w:val="00342357"/>
    <w:rsid w:val="003455E2"/>
    <w:rsid w:val="00346D42"/>
    <w:rsid w:val="00360029"/>
    <w:rsid w:val="0036082E"/>
    <w:rsid w:val="00362344"/>
    <w:rsid w:val="00363D66"/>
    <w:rsid w:val="00367CE3"/>
    <w:rsid w:val="00377560"/>
    <w:rsid w:val="003804A3"/>
    <w:rsid w:val="003A7B97"/>
    <w:rsid w:val="003B09B3"/>
    <w:rsid w:val="003B1267"/>
    <w:rsid w:val="003C3661"/>
    <w:rsid w:val="003C3749"/>
    <w:rsid w:val="003C6E53"/>
    <w:rsid w:val="003C7743"/>
    <w:rsid w:val="003C7851"/>
    <w:rsid w:val="003E628A"/>
    <w:rsid w:val="003F05E4"/>
    <w:rsid w:val="003F2DF1"/>
    <w:rsid w:val="003F5289"/>
    <w:rsid w:val="00403727"/>
    <w:rsid w:val="004230E2"/>
    <w:rsid w:val="004253F7"/>
    <w:rsid w:val="00426BDA"/>
    <w:rsid w:val="00431C59"/>
    <w:rsid w:val="00440E0A"/>
    <w:rsid w:val="00444944"/>
    <w:rsid w:val="00445B67"/>
    <w:rsid w:val="00446631"/>
    <w:rsid w:val="00470325"/>
    <w:rsid w:val="004911F7"/>
    <w:rsid w:val="0049236B"/>
    <w:rsid w:val="004A40EF"/>
    <w:rsid w:val="004A7397"/>
    <w:rsid w:val="004B0AF3"/>
    <w:rsid w:val="004B1A43"/>
    <w:rsid w:val="004C1C0C"/>
    <w:rsid w:val="004C1CC3"/>
    <w:rsid w:val="004C5A1E"/>
    <w:rsid w:val="004E24A1"/>
    <w:rsid w:val="004E51C5"/>
    <w:rsid w:val="004F0C31"/>
    <w:rsid w:val="00507F71"/>
    <w:rsid w:val="005135BB"/>
    <w:rsid w:val="005139B9"/>
    <w:rsid w:val="00516252"/>
    <w:rsid w:val="00516BDC"/>
    <w:rsid w:val="0052089A"/>
    <w:rsid w:val="00522E36"/>
    <w:rsid w:val="00522E5F"/>
    <w:rsid w:val="00525482"/>
    <w:rsid w:val="00531AFC"/>
    <w:rsid w:val="0053407C"/>
    <w:rsid w:val="00541C0B"/>
    <w:rsid w:val="00541C90"/>
    <w:rsid w:val="00544639"/>
    <w:rsid w:val="00567356"/>
    <w:rsid w:val="005725ED"/>
    <w:rsid w:val="00576634"/>
    <w:rsid w:val="005802B2"/>
    <w:rsid w:val="00581248"/>
    <w:rsid w:val="00584CE8"/>
    <w:rsid w:val="00592251"/>
    <w:rsid w:val="00595A6E"/>
    <w:rsid w:val="005A5C36"/>
    <w:rsid w:val="005C09E5"/>
    <w:rsid w:val="005C6767"/>
    <w:rsid w:val="005D0CBD"/>
    <w:rsid w:val="005D7820"/>
    <w:rsid w:val="005E501C"/>
    <w:rsid w:val="005E59DC"/>
    <w:rsid w:val="005F06DD"/>
    <w:rsid w:val="005F314A"/>
    <w:rsid w:val="005F3FA1"/>
    <w:rsid w:val="005F5383"/>
    <w:rsid w:val="00604E16"/>
    <w:rsid w:val="00606BBD"/>
    <w:rsid w:val="00615355"/>
    <w:rsid w:val="00617E1A"/>
    <w:rsid w:val="00631FE4"/>
    <w:rsid w:val="00640DEB"/>
    <w:rsid w:val="00643785"/>
    <w:rsid w:val="0064695F"/>
    <w:rsid w:val="00655DC9"/>
    <w:rsid w:val="00657628"/>
    <w:rsid w:val="006605BF"/>
    <w:rsid w:val="00666C33"/>
    <w:rsid w:val="00672CBF"/>
    <w:rsid w:val="00683102"/>
    <w:rsid w:val="00694A73"/>
    <w:rsid w:val="006956EC"/>
    <w:rsid w:val="00697C80"/>
    <w:rsid w:val="006A010B"/>
    <w:rsid w:val="006A1DE4"/>
    <w:rsid w:val="006B0C9B"/>
    <w:rsid w:val="006C029E"/>
    <w:rsid w:val="006C344A"/>
    <w:rsid w:val="006C7257"/>
    <w:rsid w:val="006C7F39"/>
    <w:rsid w:val="006E22BD"/>
    <w:rsid w:val="006E7439"/>
    <w:rsid w:val="006F5A4C"/>
    <w:rsid w:val="006F6D51"/>
    <w:rsid w:val="00703F9E"/>
    <w:rsid w:val="007102FF"/>
    <w:rsid w:val="00722E10"/>
    <w:rsid w:val="00726A64"/>
    <w:rsid w:val="007320CB"/>
    <w:rsid w:val="00733B2D"/>
    <w:rsid w:val="007434E1"/>
    <w:rsid w:val="00746891"/>
    <w:rsid w:val="00747525"/>
    <w:rsid w:val="0075183E"/>
    <w:rsid w:val="007565E6"/>
    <w:rsid w:val="00771954"/>
    <w:rsid w:val="00774C14"/>
    <w:rsid w:val="007764C6"/>
    <w:rsid w:val="00776C8A"/>
    <w:rsid w:val="00781007"/>
    <w:rsid w:val="00790D22"/>
    <w:rsid w:val="007930F0"/>
    <w:rsid w:val="00796E77"/>
    <w:rsid w:val="007A320D"/>
    <w:rsid w:val="007B19E7"/>
    <w:rsid w:val="007B29B3"/>
    <w:rsid w:val="007C459B"/>
    <w:rsid w:val="007C69B6"/>
    <w:rsid w:val="007D3A9B"/>
    <w:rsid w:val="007E5424"/>
    <w:rsid w:val="007E68E1"/>
    <w:rsid w:val="008079EA"/>
    <w:rsid w:val="00807D2D"/>
    <w:rsid w:val="008157F5"/>
    <w:rsid w:val="00822681"/>
    <w:rsid w:val="0082466E"/>
    <w:rsid w:val="00826DB3"/>
    <w:rsid w:val="00835C97"/>
    <w:rsid w:val="0084058C"/>
    <w:rsid w:val="00845E4C"/>
    <w:rsid w:val="00846778"/>
    <w:rsid w:val="00852A4D"/>
    <w:rsid w:val="00854F3F"/>
    <w:rsid w:val="0085679E"/>
    <w:rsid w:val="00861E03"/>
    <w:rsid w:val="00865F46"/>
    <w:rsid w:val="00867FB9"/>
    <w:rsid w:val="00870590"/>
    <w:rsid w:val="00875DB5"/>
    <w:rsid w:val="00887BA3"/>
    <w:rsid w:val="00891110"/>
    <w:rsid w:val="008940C1"/>
    <w:rsid w:val="008A24BC"/>
    <w:rsid w:val="008A2AC7"/>
    <w:rsid w:val="008A6802"/>
    <w:rsid w:val="008B02A4"/>
    <w:rsid w:val="008B39F5"/>
    <w:rsid w:val="008B3D2D"/>
    <w:rsid w:val="008B4DDC"/>
    <w:rsid w:val="008B5137"/>
    <w:rsid w:val="008B520F"/>
    <w:rsid w:val="008B6CD8"/>
    <w:rsid w:val="008C0E9B"/>
    <w:rsid w:val="008C6229"/>
    <w:rsid w:val="008D7A52"/>
    <w:rsid w:val="008F42A8"/>
    <w:rsid w:val="008F5069"/>
    <w:rsid w:val="008F5FCC"/>
    <w:rsid w:val="009009E4"/>
    <w:rsid w:val="00916B98"/>
    <w:rsid w:val="00920D39"/>
    <w:rsid w:val="00922A9E"/>
    <w:rsid w:val="009240F6"/>
    <w:rsid w:val="00925090"/>
    <w:rsid w:val="009322F5"/>
    <w:rsid w:val="0093470E"/>
    <w:rsid w:val="00934AE3"/>
    <w:rsid w:val="00937660"/>
    <w:rsid w:val="00953C3B"/>
    <w:rsid w:val="00965AE5"/>
    <w:rsid w:val="00966947"/>
    <w:rsid w:val="00972676"/>
    <w:rsid w:val="0098103A"/>
    <w:rsid w:val="00982B02"/>
    <w:rsid w:val="00984BA9"/>
    <w:rsid w:val="00987B0F"/>
    <w:rsid w:val="009A366E"/>
    <w:rsid w:val="009A5271"/>
    <w:rsid w:val="009A5476"/>
    <w:rsid w:val="009B094E"/>
    <w:rsid w:val="009B1C8E"/>
    <w:rsid w:val="009B52DC"/>
    <w:rsid w:val="009B535C"/>
    <w:rsid w:val="009C260A"/>
    <w:rsid w:val="009D0839"/>
    <w:rsid w:val="009E1ACA"/>
    <w:rsid w:val="00A000D1"/>
    <w:rsid w:val="00A03951"/>
    <w:rsid w:val="00A07F8A"/>
    <w:rsid w:val="00A12792"/>
    <w:rsid w:val="00A1521A"/>
    <w:rsid w:val="00A34CCE"/>
    <w:rsid w:val="00A417BB"/>
    <w:rsid w:val="00A4728D"/>
    <w:rsid w:val="00A47FEC"/>
    <w:rsid w:val="00A534A0"/>
    <w:rsid w:val="00A55427"/>
    <w:rsid w:val="00A56461"/>
    <w:rsid w:val="00A63796"/>
    <w:rsid w:val="00A64DC9"/>
    <w:rsid w:val="00A675E9"/>
    <w:rsid w:val="00A76024"/>
    <w:rsid w:val="00A76ADF"/>
    <w:rsid w:val="00A77156"/>
    <w:rsid w:val="00A8499B"/>
    <w:rsid w:val="00A915BA"/>
    <w:rsid w:val="00A97DEB"/>
    <w:rsid w:val="00AA5B7A"/>
    <w:rsid w:val="00AA5C60"/>
    <w:rsid w:val="00AB0651"/>
    <w:rsid w:val="00AB25B4"/>
    <w:rsid w:val="00AB2E5E"/>
    <w:rsid w:val="00AC6360"/>
    <w:rsid w:val="00AD0288"/>
    <w:rsid w:val="00AD25D9"/>
    <w:rsid w:val="00AE202A"/>
    <w:rsid w:val="00AE28F8"/>
    <w:rsid w:val="00AE2E8A"/>
    <w:rsid w:val="00AE5C2B"/>
    <w:rsid w:val="00AE7EA3"/>
    <w:rsid w:val="00AF642E"/>
    <w:rsid w:val="00B02EB0"/>
    <w:rsid w:val="00B109A6"/>
    <w:rsid w:val="00B10A9A"/>
    <w:rsid w:val="00B10BEA"/>
    <w:rsid w:val="00B33E4C"/>
    <w:rsid w:val="00B401FE"/>
    <w:rsid w:val="00B44A19"/>
    <w:rsid w:val="00B44B4A"/>
    <w:rsid w:val="00B4605F"/>
    <w:rsid w:val="00B47A54"/>
    <w:rsid w:val="00B51527"/>
    <w:rsid w:val="00B522B6"/>
    <w:rsid w:val="00B57767"/>
    <w:rsid w:val="00B67D10"/>
    <w:rsid w:val="00B7638F"/>
    <w:rsid w:val="00B8101A"/>
    <w:rsid w:val="00B821CD"/>
    <w:rsid w:val="00B84FB5"/>
    <w:rsid w:val="00B85113"/>
    <w:rsid w:val="00B976FC"/>
    <w:rsid w:val="00BB24DE"/>
    <w:rsid w:val="00BB5BCF"/>
    <w:rsid w:val="00BB7556"/>
    <w:rsid w:val="00BC1165"/>
    <w:rsid w:val="00BC31C7"/>
    <w:rsid w:val="00BD0E38"/>
    <w:rsid w:val="00BD21F1"/>
    <w:rsid w:val="00BD24A3"/>
    <w:rsid w:val="00BE4035"/>
    <w:rsid w:val="00BF33AE"/>
    <w:rsid w:val="00BF75C5"/>
    <w:rsid w:val="00C01A50"/>
    <w:rsid w:val="00C11123"/>
    <w:rsid w:val="00C1278A"/>
    <w:rsid w:val="00C15E78"/>
    <w:rsid w:val="00C221BF"/>
    <w:rsid w:val="00C33D85"/>
    <w:rsid w:val="00C34433"/>
    <w:rsid w:val="00C403F5"/>
    <w:rsid w:val="00C46560"/>
    <w:rsid w:val="00C6476D"/>
    <w:rsid w:val="00C73EDB"/>
    <w:rsid w:val="00C858D7"/>
    <w:rsid w:val="00C86DD4"/>
    <w:rsid w:val="00C9007C"/>
    <w:rsid w:val="00C926E9"/>
    <w:rsid w:val="00CA54A7"/>
    <w:rsid w:val="00CB4A85"/>
    <w:rsid w:val="00CB6AB6"/>
    <w:rsid w:val="00CC0AFD"/>
    <w:rsid w:val="00CC3D9B"/>
    <w:rsid w:val="00CC4DA8"/>
    <w:rsid w:val="00CC6C3E"/>
    <w:rsid w:val="00CD071E"/>
    <w:rsid w:val="00CD2FAD"/>
    <w:rsid w:val="00CD4B62"/>
    <w:rsid w:val="00CE0D3F"/>
    <w:rsid w:val="00CE48CF"/>
    <w:rsid w:val="00CE54D0"/>
    <w:rsid w:val="00D02F9C"/>
    <w:rsid w:val="00D045F7"/>
    <w:rsid w:val="00D04BAD"/>
    <w:rsid w:val="00D07791"/>
    <w:rsid w:val="00D16A83"/>
    <w:rsid w:val="00D231AF"/>
    <w:rsid w:val="00D34FDE"/>
    <w:rsid w:val="00D42CF0"/>
    <w:rsid w:val="00D4395E"/>
    <w:rsid w:val="00D46DD0"/>
    <w:rsid w:val="00D4764E"/>
    <w:rsid w:val="00D51727"/>
    <w:rsid w:val="00D575FE"/>
    <w:rsid w:val="00D62101"/>
    <w:rsid w:val="00D65285"/>
    <w:rsid w:val="00D65FDF"/>
    <w:rsid w:val="00D67D12"/>
    <w:rsid w:val="00D72C67"/>
    <w:rsid w:val="00D77A1F"/>
    <w:rsid w:val="00D823C8"/>
    <w:rsid w:val="00D8366B"/>
    <w:rsid w:val="00D90F85"/>
    <w:rsid w:val="00D97A8A"/>
    <w:rsid w:val="00DA51ED"/>
    <w:rsid w:val="00DB3014"/>
    <w:rsid w:val="00DB5945"/>
    <w:rsid w:val="00DB6F86"/>
    <w:rsid w:val="00DC19D8"/>
    <w:rsid w:val="00DC2171"/>
    <w:rsid w:val="00DC7908"/>
    <w:rsid w:val="00DD2BBE"/>
    <w:rsid w:val="00DE17CA"/>
    <w:rsid w:val="00DE6469"/>
    <w:rsid w:val="00E00D04"/>
    <w:rsid w:val="00E04611"/>
    <w:rsid w:val="00E05D32"/>
    <w:rsid w:val="00E10A3A"/>
    <w:rsid w:val="00E13620"/>
    <w:rsid w:val="00E13C49"/>
    <w:rsid w:val="00E156F2"/>
    <w:rsid w:val="00E25D23"/>
    <w:rsid w:val="00E27174"/>
    <w:rsid w:val="00E44DF5"/>
    <w:rsid w:val="00E45E41"/>
    <w:rsid w:val="00E51033"/>
    <w:rsid w:val="00E55AB3"/>
    <w:rsid w:val="00E64F99"/>
    <w:rsid w:val="00E7446F"/>
    <w:rsid w:val="00E9002D"/>
    <w:rsid w:val="00E91B8F"/>
    <w:rsid w:val="00E93AE2"/>
    <w:rsid w:val="00EA20C0"/>
    <w:rsid w:val="00EA45C3"/>
    <w:rsid w:val="00EA7516"/>
    <w:rsid w:val="00EB199A"/>
    <w:rsid w:val="00EE3222"/>
    <w:rsid w:val="00EE66A6"/>
    <w:rsid w:val="00EE677F"/>
    <w:rsid w:val="00F11EC1"/>
    <w:rsid w:val="00F231B5"/>
    <w:rsid w:val="00F420E1"/>
    <w:rsid w:val="00F50A5A"/>
    <w:rsid w:val="00F518C2"/>
    <w:rsid w:val="00F5501B"/>
    <w:rsid w:val="00F55929"/>
    <w:rsid w:val="00F60DF4"/>
    <w:rsid w:val="00F612BA"/>
    <w:rsid w:val="00F64AE8"/>
    <w:rsid w:val="00F65A69"/>
    <w:rsid w:val="00F70BA8"/>
    <w:rsid w:val="00F71B08"/>
    <w:rsid w:val="00F92531"/>
    <w:rsid w:val="00F941EB"/>
    <w:rsid w:val="00F95868"/>
    <w:rsid w:val="00FA24AA"/>
    <w:rsid w:val="00FB1ADB"/>
    <w:rsid w:val="00FB2AF2"/>
    <w:rsid w:val="00FB33CA"/>
    <w:rsid w:val="00FB36AD"/>
    <w:rsid w:val="00FB7735"/>
    <w:rsid w:val="00FC0324"/>
    <w:rsid w:val="00FD13D0"/>
    <w:rsid w:val="00FD347F"/>
    <w:rsid w:val="00FD4A54"/>
    <w:rsid w:val="00FD6160"/>
    <w:rsid w:val="00FD65CF"/>
    <w:rsid w:val="00FD6A07"/>
    <w:rsid w:val="00FE50D4"/>
    <w:rsid w:val="00FF4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A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9077C"/>
    <w:rPr>
      <w:rFonts w:ascii="Century Gothic" w:hAnsi="Century Gothic"/>
      <w:lang w:val="en-GB"/>
    </w:rPr>
  </w:style>
  <w:style w:type="paragraph" w:styleId="Pealkiri1">
    <w:name w:val="heading 1"/>
    <w:basedOn w:val="Normaallaad"/>
    <w:next w:val="Normaallaad"/>
    <w:link w:val="Pealkiri1Mrk"/>
    <w:uiPriority w:val="9"/>
    <w:qFormat/>
    <w:rsid w:val="0029077C"/>
    <w:pPr>
      <w:keepNext/>
      <w:keepLines/>
      <w:spacing w:before="240"/>
      <w:outlineLvl w:val="0"/>
    </w:pPr>
    <w:rPr>
      <w:rFonts w:eastAsiaTheme="majorEastAsia" w:cstheme="majorBidi"/>
      <w:color w:val="762870"/>
      <w:sz w:val="32"/>
      <w:szCs w:val="32"/>
    </w:rPr>
  </w:style>
  <w:style w:type="paragraph" w:styleId="Pealkiri2">
    <w:name w:val="heading 2"/>
    <w:basedOn w:val="Normaallaad"/>
    <w:next w:val="Normaallaad"/>
    <w:link w:val="Pealkiri2Mrk"/>
    <w:uiPriority w:val="9"/>
    <w:unhideWhenUsed/>
    <w:qFormat/>
    <w:rsid w:val="0029077C"/>
    <w:pPr>
      <w:keepNext/>
      <w:keepLines/>
      <w:spacing w:before="40"/>
      <w:outlineLvl w:val="1"/>
    </w:pPr>
    <w:rPr>
      <w:rFonts w:eastAsiaTheme="majorEastAsia" w:cstheme="majorBidi"/>
      <w:color w:val="762870"/>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D5A83"/>
    <w:pPr>
      <w:tabs>
        <w:tab w:val="center" w:pos="4819"/>
        <w:tab w:val="right" w:pos="9638"/>
      </w:tabs>
    </w:pPr>
  </w:style>
  <w:style w:type="character" w:customStyle="1" w:styleId="PisMrk">
    <w:name w:val="Päis Märk"/>
    <w:basedOn w:val="Liguvaikefont"/>
    <w:link w:val="Pis"/>
    <w:uiPriority w:val="99"/>
    <w:rsid w:val="002D5A83"/>
  </w:style>
  <w:style w:type="paragraph" w:styleId="Jalus">
    <w:name w:val="footer"/>
    <w:basedOn w:val="Normaallaad"/>
    <w:link w:val="JalusMrk"/>
    <w:uiPriority w:val="99"/>
    <w:unhideWhenUsed/>
    <w:rsid w:val="00CC4DA8"/>
    <w:pPr>
      <w:tabs>
        <w:tab w:val="center" w:pos="4819"/>
        <w:tab w:val="right" w:pos="9638"/>
      </w:tabs>
    </w:pPr>
    <w:rPr>
      <w:color w:val="FFFFFF" w:themeColor="background1"/>
      <w:sz w:val="20"/>
    </w:rPr>
  </w:style>
  <w:style w:type="character" w:customStyle="1" w:styleId="JalusMrk">
    <w:name w:val="Jalus Märk"/>
    <w:basedOn w:val="Liguvaikefont"/>
    <w:link w:val="Jalus"/>
    <w:uiPriority w:val="99"/>
    <w:rsid w:val="00CC4DA8"/>
    <w:rPr>
      <w:rFonts w:ascii="Century Gothic" w:hAnsi="Century Gothic"/>
      <w:color w:val="FFFFFF" w:themeColor="background1"/>
      <w:sz w:val="20"/>
    </w:rPr>
  </w:style>
  <w:style w:type="character" w:styleId="Lehekljenumber">
    <w:name w:val="page number"/>
    <w:basedOn w:val="Liguvaikefont"/>
    <w:uiPriority w:val="99"/>
    <w:semiHidden/>
    <w:unhideWhenUsed/>
    <w:rsid w:val="002D5A83"/>
  </w:style>
  <w:style w:type="character" w:customStyle="1" w:styleId="Pealkiri1Mrk">
    <w:name w:val="Pealkiri 1 Märk"/>
    <w:basedOn w:val="Liguvaikefont"/>
    <w:link w:val="Pealkiri1"/>
    <w:uiPriority w:val="9"/>
    <w:rsid w:val="0029077C"/>
    <w:rPr>
      <w:rFonts w:ascii="Century Gothic" w:eastAsiaTheme="majorEastAsia" w:hAnsi="Century Gothic" w:cstheme="majorBidi"/>
      <w:color w:val="762870"/>
      <w:sz w:val="32"/>
      <w:szCs w:val="32"/>
    </w:rPr>
  </w:style>
  <w:style w:type="character" w:customStyle="1" w:styleId="Pealkiri2Mrk">
    <w:name w:val="Pealkiri 2 Märk"/>
    <w:basedOn w:val="Liguvaikefont"/>
    <w:link w:val="Pealkiri2"/>
    <w:uiPriority w:val="9"/>
    <w:rsid w:val="0029077C"/>
    <w:rPr>
      <w:rFonts w:ascii="Century Gothic" w:eastAsiaTheme="majorEastAsia" w:hAnsi="Century Gothic" w:cstheme="majorBidi"/>
      <w:color w:val="762870"/>
      <w:sz w:val="26"/>
      <w:szCs w:val="26"/>
    </w:rPr>
  </w:style>
  <w:style w:type="paragraph" w:styleId="Tiitel">
    <w:name w:val="Title"/>
    <w:basedOn w:val="Normaallaad"/>
    <w:next w:val="Normaallaad"/>
    <w:link w:val="TiitelMrk"/>
    <w:uiPriority w:val="10"/>
    <w:qFormat/>
    <w:rsid w:val="00BD0E38"/>
    <w:pPr>
      <w:contextualSpacing/>
    </w:pPr>
    <w:rPr>
      <w:rFonts w:eastAsiaTheme="majorEastAsia" w:cstheme="majorBidi"/>
      <w:b/>
      <w:spacing w:val="-10"/>
      <w:kern w:val="28"/>
      <w:sz w:val="56"/>
      <w:szCs w:val="56"/>
    </w:rPr>
  </w:style>
  <w:style w:type="character" w:customStyle="1" w:styleId="TiitelMrk">
    <w:name w:val="Tiitel Märk"/>
    <w:basedOn w:val="Liguvaikefont"/>
    <w:link w:val="Tiitel"/>
    <w:uiPriority w:val="10"/>
    <w:rsid w:val="00BD0E38"/>
    <w:rPr>
      <w:rFonts w:ascii="Century Gothic" w:eastAsiaTheme="majorEastAsia" w:hAnsi="Century Gothic" w:cstheme="majorBidi"/>
      <w:b/>
      <w:spacing w:val="-10"/>
      <w:kern w:val="28"/>
      <w:sz w:val="56"/>
      <w:szCs w:val="56"/>
    </w:rPr>
  </w:style>
  <w:style w:type="paragraph" w:styleId="Alapealkiri">
    <w:name w:val="Subtitle"/>
    <w:basedOn w:val="Normaallaad"/>
    <w:next w:val="Normaallaad"/>
    <w:link w:val="AlapealkiriMrk"/>
    <w:uiPriority w:val="11"/>
    <w:qFormat/>
    <w:rsid w:val="0029077C"/>
    <w:pPr>
      <w:numPr>
        <w:ilvl w:val="1"/>
      </w:numPr>
      <w:spacing w:after="160"/>
    </w:pPr>
    <w:rPr>
      <w:rFonts w:eastAsiaTheme="minorEastAsia"/>
      <w:color w:val="5A5A5A" w:themeColor="text1" w:themeTint="A5"/>
      <w:spacing w:val="15"/>
      <w:sz w:val="22"/>
      <w:szCs w:val="22"/>
    </w:rPr>
  </w:style>
  <w:style w:type="character" w:customStyle="1" w:styleId="AlapealkiriMrk">
    <w:name w:val="Alapealkiri Märk"/>
    <w:basedOn w:val="Liguvaikefont"/>
    <w:link w:val="Alapealkiri"/>
    <w:uiPriority w:val="11"/>
    <w:rsid w:val="0029077C"/>
    <w:rPr>
      <w:rFonts w:ascii="Century Gothic" w:eastAsiaTheme="minorEastAsia" w:hAnsi="Century Gothic"/>
      <w:color w:val="5A5A5A" w:themeColor="text1" w:themeTint="A5"/>
      <w:spacing w:val="15"/>
      <w:sz w:val="22"/>
      <w:szCs w:val="22"/>
    </w:rPr>
  </w:style>
  <w:style w:type="character" w:styleId="Vaevumrgatavrhutus">
    <w:name w:val="Subtle Emphasis"/>
    <w:basedOn w:val="Liguvaikefont"/>
    <w:uiPriority w:val="19"/>
    <w:qFormat/>
    <w:rsid w:val="0029077C"/>
    <w:rPr>
      <w:rFonts w:ascii="Century Gothic" w:hAnsi="Century Gothic"/>
      <w:i/>
      <w:iCs/>
      <w:color w:val="404040" w:themeColor="text1" w:themeTint="BF"/>
    </w:rPr>
  </w:style>
  <w:style w:type="character" w:styleId="Rhutus">
    <w:name w:val="Emphasis"/>
    <w:basedOn w:val="Liguvaikefont"/>
    <w:uiPriority w:val="20"/>
    <w:qFormat/>
    <w:rsid w:val="0029077C"/>
    <w:rPr>
      <w:rFonts w:ascii="Century Gothic" w:hAnsi="Century Gothic"/>
      <w:i/>
      <w:iCs/>
    </w:rPr>
  </w:style>
  <w:style w:type="character" w:styleId="Tugevrhutus">
    <w:name w:val="Intense Emphasis"/>
    <w:basedOn w:val="Liguvaikefont"/>
    <w:uiPriority w:val="21"/>
    <w:qFormat/>
    <w:rsid w:val="0029077C"/>
    <w:rPr>
      <w:rFonts w:ascii="Century Gothic" w:hAnsi="Century Gothic"/>
      <w:i/>
      <w:iCs/>
      <w:color w:val="762870"/>
    </w:rPr>
  </w:style>
  <w:style w:type="character" w:styleId="Tugev">
    <w:name w:val="Strong"/>
    <w:basedOn w:val="Liguvaikefont"/>
    <w:uiPriority w:val="22"/>
    <w:qFormat/>
    <w:rsid w:val="0029077C"/>
    <w:rPr>
      <w:rFonts w:ascii="Century Gothic" w:hAnsi="Century Gothic"/>
      <w:b/>
      <w:bCs/>
    </w:rPr>
  </w:style>
  <w:style w:type="paragraph" w:styleId="Osunda">
    <w:name w:val="Quote"/>
    <w:basedOn w:val="Normaallaad"/>
    <w:next w:val="Normaallaad"/>
    <w:link w:val="OsundaMrk"/>
    <w:uiPriority w:val="29"/>
    <w:qFormat/>
    <w:rsid w:val="0029077C"/>
    <w:pPr>
      <w:spacing w:before="200" w:after="160"/>
      <w:ind w:left="864" w:right="864"/>
      <w:jc w:val="center"/>
    </w:pPr>
    <w:rPr>
      <w:i/>
      <w:iCs/>
      <w:color w:val="404040" w:themeColor="text1" w:themeTint="BF"/>
    </w:rPr>
  </w:style>
  <w:style w:type="character" w:customStyle="1" w:styleId="OsundaMrk">
    <w:name w:val="Osunda Märk"/>
    <w:basedOn w:val="Liguvaikefont"/>
    <w:link w:val="Osunda"/>
    <w:uiPriority w:val="29"/>
    <w:rsid w:val="0029077C"/>
    <w:rPr>
      <w:rFonts w:ascii="Century Gothic" w:hAnsi="Century Gothic"/>
      <w:i/>
      <w:iCs/>
      <w:color w:val="404040" w:themeColor="text1" w:themeTint="BF"/>
    </w:rPr>
  </w:style>
  <w:style w:type="paragraph" w:styleId="Tugevtsitaat">
    <w:name w:val="Intense Quote"/>
    <w:basedOn w:val="Normaallaad"/>
    <w:next w:val="Normaallaad"/>
    <w:link w:val="TugevtsitaatMrk"/>
    <w:uiPriority w:val="30"/>
    <w:qFormat/>
    <w:rsid w:val="0029077C"/>
    <w:pPr>
      <w:pBdr>
        <w:top w:val="single" w:sz="4" w:space="10" w:color="5B9BD5" w:themeColor="accent1"/>
        <w:bottom w:val="single" w:sz="4" w:space="10" w:color="5B9BD5" w:themeColor="accent1"/>
      </w:pBdr>
      <w:spacing w:before="360" w:after="360"/>
      <w:ind w:left="864" w:right="864"/>
      <w:jc w:val="center"/>
    </w:pPr>
    <w:rPr>
      <w:i/>
      <w:iCs/>
      <w:color w:val="762870"/>
    </w:rPr>
  </w:style>
  <w:style w:type="character" w:customStyle="1" w:styleId="TugevtsitaatMrk">
    <w:name w:val="Tugev tsitaat Märk"/>
    <w:basedOn w:val="Liguvaikefont"/>
    <w:link w:val="Tugevtsitaat"/>
    <w:uiPriority w:val="30"/>
    <w:rsid w:val="0029077C"/>
    <w:rPr>
      <w:rFonts w:ascii="Century Gothic" w:hAnsi="Century Gothic"/>
      <w:i/>
      <w:iCs/>
      <w:color w:val="762870"/>
    </w:rPr>
  </w:style>
  <w:style w:type="character" w:styleId="Vaevumrgatavviide">
    <w:name w:val="Subtle Reference"/>
    <w:basedOn w:val="Liguvaikefont"/>
    <w:uiPriority w:val="31"/>
    <w:qFormat/>
    <w:rsid w:val="0029077C"/>
    <w:rPr>
      <w:rFonts w:ascii="Century Gothic" w:hAnsi="Century Gothic"/>
      <w:smallCaps/>
      <w:color w:val="5A5A5A" w:themeColor="text1" w:themeTint="A5"/>
    </w:rPr>
  </w:style>
  <w:style w:type="character" w:styleId="Tugevviide">
    <w:name w:val="Intense Reference"/>
    <w:basedOn w:val="Liguvaikefont"/>
    <w:uiPriority w:val="32"/>
    <w:qFormat/>
    <w:rsid w:val="0029077C"/>
    <w:rPr>
      <w:rFonts w:ascii="Century Gothic" w:hAnsi="Century Gothic"/>
      <w:b/>
      <w:bCs/>
      <w:smallCaps/>
      <w:color w:val="762870"/>
      <w:spacing w:val="5"/>
    </w:rPr>
  </w:style>
  <w:style w:type="character" w:styleId="Raamatupealkiri">
    <w:name w:val="Book Title"/>
    <w:basedOn w:val="Liguvaikefont"/>
    <w:uiPriority w:val="33"/>
    <w:qFormat/>
    <w:rsid w:val="0029077C"/>
    <w:rPr>
      <w:rFonts w:ascii="Century Gothic" w:hAnsi="Century Gothic"/>
      <w:b/>
      <w:bCs/>
      <w:i/>
      <w:iCs/>
      <w:spacing w:val="5"/>
    </w:rPr>
  </w:style>
  <w:style w:type="paragraph" w:styleId="Loendilik">
    <w:name w:val="List Paragraph"/>
    <w:aliases w:val="Table of contents numbered,Bullet OFM,Bullet Points,Liste Paragraf,Renkli Liste - Vurgu 11,Liststycke SKL"/>
    <w:basedOn w:val="Normaallaad"/>
    <w:link w:val="LoendilikMrk"/>
    <w:uiPriority w:val="34"/>
    <w:qFormat/>
    <w:rsid w:val="0029077C"/>
    <w:pPr>
      <w:ind w:left="720"/>
      <w:contextualSpacing/>
    </w:pPr>
  </w:style>
  <w:style w:type="paragraph" w:customStyle="1" w:styleId="Style1">
    <w:name w:val="Style1"/>
    <w:basedOn w:val="Kuupev"/>
    <w:link w:val="Style1Char"/>
    <w:qFormat/>
    <w:rsid w:val="00BD0E38"/>
    <w:pPr>
      <w:jc w:val="right"/>
    </w:pPr>
    <w:rPr>
      <w:b/>
      <w:sz w:val="28"/>
    </w:rPr>
  </w:style>
  <w:style w:type="table" w:styleId="Kontuurtabel">
    <w:name w:val="Table Grid"/>
    <w:aliases w:val="TabelEcorys"/>
    <w:basedOn w:val="Normaaltabel"/>
    <w:uiPriority w:val="59"/>
    <w:rsid w:val="00BD0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uupev">
    <w:name w:val="Date"/>
    <w:basedOn w:val="Normaallaad"/>
    <w:next w:val="Normaallaad"/>
    <w:link w:val="KuupevMrk"/>
    <w:uiPriority w:val="99"/>
    <w:semiHidden/>
    <w:unhideWhenUsed/>
    <w:rsid w:val="00BD0E38"/>
  </w:style>
  <w:style w:type="character" w:customStyle="1" w:styleId="KuupevMrk">
    <w:name w:val="Kuupäev Märk"/>
    <w:basedOn w:val="Liguvaikefont"/>
    <w:link w:val="Kuupev"/>
    <w:uiPriority w:val="99"/>
    <w:semiHidden/>
    <w:rsid w:val="00BD0E38"/>
    <w:rPr>
      <w:rFonts w:ascii="Century Gothic" w:hAnsi="Century Gothic"/>
    </w:rPr>
  </w:style>
  <w:style w:type="character" w:styleId="Kommentaariviide">
    <w:name w:val="annotation reference"/>
    <w:basedOn w:val="Liguvaikefont"/>
    <w:uiPriority w:val="99"/>
    <w:unhideWhenUsed/>
    <w:rsid w:val="00B109A6"/>
    <w:rPr>
      <w:sz w:val="18"/>
      <w:szCs w:val="18"/>
    </w:rPr>
  </w:style>
  <w:style w:type="paragraph" w:styleId="Kommentaaritekst">
    <w:name w:val="annotation text"/>
    <w:basedOn w:val="Normaallaad"/>
    <w:link w:val="KommentaaritekstMrk"/>
    <w:uiPriority w:val="99"/>
    <w:unhideWhenUsed/>
    <w:rsid w:val="00B109A6"/>
  </w:style>
  <w:style w:type="character" w:customStyle="1" w:styleId="KommentaaritekstMrk">
    <w:name w:val="Kommentaari tekst Märk"/>
    <w:basedOn w:val="Liguvaikefont"/>
    <w:link w:val="Kommentaaritekst"/>
    <w:uiPriority w:val="99"/>
    <w:rsid w:val="00B109A6"/>
    <w:rPr>
      <w:rFonts w:ascii="Century Gothic" w:hAnsi="Century Gothic"/>
    </w:rPr>
  </w:style>
  <w:style w:type="paragraph" w:styleId="Kommentaariteema">
    <w:name w:val="annotation subject"/>
    <w:basedOn w:val="Kommentaaritekst"/>
    <w:next w:val="Kommentaaritekst"/>
    <w:link w:val="KommentaariteemaMrk"/>
    <w:uiPriority w:val="99"/>
    <w:semiHidden/>
    <w:unhideWhenUsed/>
    <w:rsid w:val="00B109A6"/>
    <w:rPr>
      <w:b/>
      <w:bCs/>
      <w:sz w:val="20"/>
      <w:szCs w:val="20"/>
    </w:rPr>
  </w:style>
  <w:style w:type="character" w:customStyle="1" w:styleId="KommentaariteemaMrk">
    <w:name w:val="Kommentaari teema Märk"/>
    <w:basedOn w:val="KommentaaritekstMrk"/>
    <w:link w:val="Kommentaariteema"/>
    <w:uiPriority w:val="99"/>
    <w:semiHidden/>
    <w:rsid w:val="00B109A6"/>
    <w:rPr>
      <w:rFonts w:ascii="Century Gothic" w:hAnsi="Century Gothic"/>
      <w:b/>
      <w:bCs/>
      <w:sz w:val="20"/>
      <w:szCs w:val="20"/>
    </w:rPr>
  </w:style>
  <w:style w:type="paragraph" w:styleId="Jutumullitekst">
    <w:name w:val="Balloon Text"/>
    <w:basedOn w:val="Normaallaad"/>
    <w:link w:val="JutumullitekstMrk"/>
    <w:uiPriority w:val="99"/>
    <w:semiHidden/>
    <w:unhideWhenUsed/>
    <w:rsid w:val="00B109A6"/>
    <w:rPr>
      <w:rFonts w:ascii="Times New Roman" w:hAnsi="Times New Roman" w:cs="Times New Roman"/>
      <w:sz w:val="18"/>
      <w:szCs w:val="18"/>
    </w:rPr>
  </w:style>
  <w:style w:type="character" w:customStyle="1" w:styleId="JutumullitekstMrk">
    <w:name w:val="Jutumullitekst Märk"/>
    <w:basedOn w:val="Liguvaikefont"/>
    <w:link w:val="Jutumullitekst"/>
    <w:uiPriority w:val="99"/>
    <w:semiHidden/>
    <w:rsid w:val="00B109A6"/>
    <w:rPr>
      <w:rFonts w:ascii="Times New Roman" w:hAnsi="Times New Roman" w:cs="Times New Roman"/>
      <w:sz w:val="18"/>
      <w:szCs w:val="18"/>
    </w:rPr>
  </w:style>
  <w:style w:type="character" w:customStyle="1" w:styleId="LoendilikMrk">
    <w:name w:val="Loendi lõik Märk"/>
    <w:aliases w:val="Table of contents numbered Märk,Bullet OFM Märk,Bullet Points Märk,Liste Paragraf Märk,Renkli Liste - Vurgu 11 Märk,Liststycke SKL Märk"/>
    <w:link w:val="Loendilik"/>
    <w:uiPriority w:val="34"/>
    <w:locked/>
    <w:rsid w:val="00987B0F"/>
    <w:rPr>
      <w:rFonts w:ascii="Century Gothic" w:hAnsi="Century Gothic"/>
      <w:lang w:val="en-GB"/>
    </w:rPr>
  </w:style>
  <w:style w:type="paragraph" w:customStyle="1" w:styleId="Ann5tablesubtitle">
    <w:name w:val="Ann5 table subtitle"/>
    <w:basedOn w:val="Normaallaad"/>
    <w:uiPriority w:val="99"/>
    <w:rsid w:val="00987B0F"/>
    <w:pPr>
      <w:keepNext/>
      <w:spacing w:before="80" w:after="40"/>
    </w:pPr>
    <w:rPr>
      <w:rFonts w:ascii="Arial" w:eastAsia="Times New Roman" w:hAnsi="Arial" w:cs="Times New Roman"/>
      <w:b/>
      <w:sz w:val="16"/>
      <w:szCs w:val="16"/>
    </w:rPr>
  </w:style>
  <w:style w:type="character" w:customStyle="1" w:styleId="Style1Char">
    <w:name w:val="Style1 Char"/>
    <w:link w:val="Style1"/>
    <w:locked/>
    <w:rsid w:val="00987B0F"/>
    <w:rPr>
      <w:rFonts w:ascii="Century Gothic" w:hAnsi="Century Gothic"/>
      <w:b/>
      <w:sz w:val="28"/>
      <w:lang w:val="en-GB"/>
    </w:rPr>
  </w:style>
  <w:style w:type="character" w:customStyle="1" w:styleId="BulletsCharChar">
    <w:name w:val="Bullets Char Char"/>
    <w:basedOn w:val="Liguvaikefont"/>
    <w:link w:val="Bullets"/>
    <w:locked/>
    <w:rsid w:val="00987B0F"/>
    <w:rPr>
      <w:rFonts w:ascii="Swis721 Lt BT" w:eastAsia="Times New Roman" w:hAnsi="Swis721 Lt BT" w:cs="Times New Roman"/>
      <w:sz w:val="20"/>
      <w:szCs w:val="20"/>
    </w:rPr>
  </w:style>
  <w:style w:type="paragraph" w:customStyle="1" w:styleId="Bullets">
    <w:name w:val="Bullets"/>
    <w:basedOn w:val="Normaallaad"/>
    <w:link w:val="BulletsCharChar"/>
    <w:rsid w:val="00987B0F"/>
    <w:pPr>
      <w:numPr>
        <w:numId w:val="8"/>
      </w:numPr>
      <w:suppressAutoHyphens/>
      <w:spacing w:before="200" w:line="312" w:lineRule="auto"/>
      <w:jc w:val="both"/>
    </w:pPr>
    <w:rPr>
      <w:rFonts w:ascii="Swis721 Lt BT" w:eastAsia="Times New Roman" w:hAnsi="Swis721 Lt BT" w:cs="Times New Roman"/>
      <w:sz w:val="20"/>
      <w:szCs w:val="20"/>
      <w:lang w:val="en-US"/>
    </w:rPr>
  </w:style>
  <w:style w:type="character" w:styleId="Allmrkuseviide">
    <w:name w:val="footnote reference"/>
    <w:aliases w:val="Footnote symbol,Footnote number,Footnote Reference Number,Footnote reference number,Times 10 Point,Exposant 3 Point,Footnote Reference Superscript,EN Footnote Reference,note TESI,Voetnootverwijzing,fr,o,FR,FR1,ESPON Footnote No"/>
    <w:rsid w:val="00987B0F"/>
    <w:rPr>
      <w:rFonts w:ascii="TimesNewRomanPS" w:hAnsi="TimesNewRomanPS"/>
      <w:position w:val="6"/>
      <w:sz w:val="18"/>
    </w:rPr>
  </w:style>
  <w:style w:type="paragraph" w:styleId="Allmrkusetekst">
    <w:name w:val="footnote text"/>
    <w:aliases w:val="Fußnote,Footnote Text Char Char,single space,footnote text,FOOTNOTES,fn,Footnote, Char1 Char,Footnote Char1,stile 1,Footnote1,Footnote2,Footnote3,Footnote4,Footnote5,Footnote6,Footnote7,Footnote8,Footnote9,Podrozdział"/>
    <w:basedOn w:val="Normaallaad"/>
    <w:link w:val="AllmrkusetekstMrk"/>
    <w:rsid w:val="00987B0F"/>
    <w:pPr>
      <w:spacing w:after="240"/>
      <w:ind w:left="357" w:hanging="357"/>
      <w:jc w:val="both"/>
    </w:pPr>
    <w:rPr>
      <w:rFonts w:ascii="Times New Roman" w:eastAsia="Times New Roman" w:hAnsi="Times New Roman" w:cs="Times New Roman"/>
      <w:snapToGrid w:val="0"/>
      <w:sz w:val="20"/>
      <w:szCs w:val="20"/>
    </w:rPr>
  </w:style>
  <w:style w:type="character" w:customStyle="1" w:styleId="FootnoteTextChar">
    <w:name w:val="Footnote Text Char"/>
    <w:basedOn w:val="Liguvaikefont"/>
    <w:uiPriority w:val="99"/>
    <w:semiHidden/>
    <w:rsid w:val="00987B0F"/>
    <w:rPr>
      <w:rFonts w:ascii="Century Gothic" w:hAnsi="Century Gothic"/>
      <w:sz w:val="20"/>
      <w:szCs w:val="20"/>
      <w:lang w:val="en-GB"/>
    </w:rPr>
  </w:style>
  <w:style w:type="character" w:customStyle="1" w:styleId="AllmrkusetekstMrk">
    <w:name w:val="Allmärkuse tekst Märk"/>
    <w:aliases w:val="Fußnote Märk,Footnote Text Char Char Märk,single space Märk,footnote text Märk,FOOTNOTES Märk,fn Märk,Footnote Märk, Char1 Char Märk,Footnote Char1 Märk,stile 1 Märk,Footnote1 Märk,Footnote2 Märk,Footnote3 Märk,Footnote4 Märk"/>
    <w:link w:val="Allmrkusetekst"/>
    <w:rsid w:val="00987B0F"/>
    <w:rPr>
      <w:rFonts w:ascii="Times New Roman" w:eastAsia="Times New Roman" w:hAnsi="Times New Roman" w:cs="Times New Roman"/>
      <w:snapToGrid w:val="0"/>
      <w:sz w:val="20"/>
      <w:szCs w:val="20"/>
      <w:lang w:val="en-GB"/>
    </w:rPr>
  </w:style>
  <w:style w:type="paragraph" w:customStyle="1" w:styleId="Tabletextsmall">
    <w:name w:val="Table text small"/>
    <w:basedOn w:val="Normaallaad"/>
    <w:rsid w:val="00604E16"/>
    <w:pPr>
      <w:spacing w:before="40" w:after="40"/>
    </w:pPr>
    <w:rPr>
      <w:rFonts w:ascii="Arial" w:eastAsia="Times New Roman" w:hAnsi="Arial" w:cs="Times New Roman"/>
      <w:sz w:val="16"/>
      <w:szCs w:val="16"/>
    </w:rPr>
  </w:style>
  <w:style w:type="character" w:customStyle="1" w:styleId="apple-tab-span">
    <w:name w:val="apple-tab-span"/>
    <w:basedOn w:val="Liguvaikefont"/>
    <w:rsid w:val="005E501C"/>
  </w:style>
  <w:style w:type="paragraph" w:customStyle="1" w:styleId="Default">
    <w:name w:val="Default"/>
    <w:rsid w:val="009009E4"/>
    <w:pPr>
      <w:autoSpaceDE w:val="0"/>
      <w:autoSpaceDN w:val="0"/>
      <w:adjustRightInd w:val="0"/>
    </w:pPr>
    <w:rPr>
      <w:rFonts w:ascii="Times New Roman" w:eastAsia="Times New Roman" w:hAnsi="Times New Roman" w:cs="Times New Roman"/>
      <w:color w:val="000000"/>
      <w:lang w:val="lv-LV" w:eastAsia="lv-LV"/>
    </w:rPr>
  </w:style>
  <w:style w:type="paragraph" w:styleId="Normaallaadveeb">
    <w:name w:val="Normal (Web)"/>
    <w:basedOn w:val="Normaallaad"/>
    <w:uiPriority w:val="99"/>
    <w:semiHidden/>
    <w:unhideWhenUsed/>
    <w:rsid w:val="00D65285"/>
    <w:pPr>
      <w:spacing w:after="160" w:line="259" w:lineRule="auto"/>
    </w:pPr>
    <w:rPr>
      <w:rFonts w:ascii="Times New Roman" w:hAnsi="Times New Roman" w:cs="Times New Roman"/>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9077C"/>
    <w:rPr>
      <w:rFonts w:ascii="Century Gothic" w:hAnsi="Century Gothic"/>
      <w:lang w:val="en-GB"/>
    </w:rPr>
  </w:style>
  <w:style w:type="paragraph" w:styleId="Pealkiri1">
    <w:name w:val="heading 1"/>
    <w:basedOn w:val="Normaallaad"/>
    <w:next w:val="Normaallaad"/>
    <w:link w:val="Pealkiri1Mrk"/>
    <w:uiPriority w:val="9"/>
    <w:qFormat/>
    <w:rsid w:val="0029077C"/>
    <w:pPr>
      <w:keepNext/>
      <w:keepLines/>
      <w:spacing w:before="240"/>
      <w:outlineLvl w:val="0"/>
    </w:pPr>
    <w:rPr>
      <w:rFonts w:eastAsiaTheme="majorEastAsia" w:cstheme="majorBidi"/>
      <w:color w:val="762870"/>
      <w:sz w:val="32"/>
      <w:szCs w:val="32"/>
    </w:rPr>
  </w:style>
  <w:style w:type="paragraph" w:styleId="Pealkiri2">
    <w:name w:val="heading 2"/>
    <w:basedOn w:val="Normaallaad"/>
    <w:next w:val="Normaallaad"/>
    <w:link w:val="Pealkiri2Mrk"/>
    <w:uiPriority w:val="9"/>
    <w:unhideWhenUsed/>
    <w:qFormat/>
    <w:rsid w:val="0029077C"/>
    <w:pPr>
      <w:keepNext/>
      <w:keepLines/>
      <w:spacing w:before="40"/>
      <w:outlineLvl w:val="1"/>
    </w:pPr>
    <w:rPr>
      <w:rFonts w:eastAsiaTheme="majorEastAsia" w:cstheme="majorBidi"/>
      <w:color w:val="762870"/>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D5A83"/>
    <w:pPr>
      <w:tabs>
        <w:tab w:val="center" w:pos="4819"/>
        <w:tab w:val="right" w:pos="9638"/>
      </w:tabs>
    </w:pPr>
  </w:style>
  <w:style w:type="character" w:customStyle="1" w:styleId="PisMrk">
    <w:name w:val="Päis Märk"/>
    <w:basedOn w:val="Liguvaikefont"/>
    <w:link w:val="Pis"/>
    <w:uiPriority w:val="99"/>
    <w:rsid w:val="002D5A83"/>
  </w:style>
  <w:style w:type="paragraph" w:styleId="Jalus">
    <w:name w:val="footer"/>
    <w:basedOn w:val="Normaallaad"/>
    <w:link w:val="JalusMrk"/>
    <w:uiPriority w:val="99"/>
    <w:unhideWhenUsed/>
    <w:rsid w:val="00CC4DA8"/>
    <w:pPr>
      <w:tabs>
        <w:tab w:val="center" w:pos="4819"/>
        <w:tab w:val="right" w:pos="9638"/>
      </w:tabs>
    </w:pPr>
    <w:rPr>
      <w:color w:val="FFFFFF" w:themeColor="background1"/>
      <w:sz w:val="20"/>
    </w:rPr>
  </w:style>
  <w:style w:type="character" w:customStyle="1" w:styleId="JalusMrk">
    <w:name w:val="Jalus Märk"/>
    <w:basedOn w:val="Liguvaikefont"/>
    <w:link w:val="Jalus"/>
    <w:uiPriority w:val="99"/>
    <w:rsid w:val="00CC4DA8"/>
    <w:rPr>
      <w:rFonts w:ascii="Century Gothic" w:hAnsi="Century Gothic"/>
      <w:color w:val="FFFFFF" w:themeColor="background1"/>
      <w:sz w:val="20"/>
    </w:rPr>
  </w:style>
  <w:style w:type="character" w:styleId="Lehekljenumber">
    <w:name w:val="page number"/>
    <w:basedOn w:val="Liguvaikefont"/>
    <w:uiPriority w:val="99"/>
    <w:semiHidden/>
    <w:unhideWhenUsed/>
    <w:rsid w:val="002D5A83"/>
  </w:style>
  <w:style w:type="character" w:customStyle="1" w:styleId="Pealkiri1Mrk">
    <w:name w:val="Pealkiri 1 Märk"/>
    <w:basedOn w:val="Liguvaikefont"/>
    <w:link w:val="Pealkiri1"/>
    <w:uiPriority w:val="9"/>
    <w:rsid w:val="0029077C"/>
    <w:rPr>
      <w:rFonts w:ascii="Century Gothic" w:eastAsiaTheme="majorEastAsia" w:hAnsi="Century Gothic" w:cstheme="majorBidi"/>
      <w:color w:val="762870"/>
      <w:sz w:val="32"/>
      <w:szCs w:val="32"/>
    </w:rPr>
  </w:style>
  <w:style w:type="character" w:customStyle="1" w:styleId="Pealkiri2Mrk">
    <w:name w:val="Pealkiri 2 Märk"/>
    <w:basedOn w:val="Liguvaikefont"/>
    <w:link w:val="Pealkiri2"/>
    <w:uiPriority w:val="9"/>
    <w:rsid w:val="0029077C"/>
    <w:rPr>
      <w:rFonts w:ascii="Century Gothic" w:eastAsiaTheme="majorEastAsia" w:hAnsi="Century Gothic" w:cstheme="majorBidi"/>
      <w:color w:val="762870"/>
      <w:sz w:val="26"/>
      <w:szCs w:val="26"/>
    </w:rPr>
  </w:style>
  <w:style w:type="paragraph" w:styleId="Tiitel">
    <w:name w:val="Title"/>
    <w:basedOn w:val="Normaallaad"/>
    <w:next w:val="Normaallaad"/>
    <w:link w:val="TiitelMrk"/>
    <w:uiPriority w:val="10"/>
    <w:qFormat/>
    <w:rsid w:val="00BD0E38"/>
    <w:pPr>
      <w:contextualSpacing/>
    </w:pPr>
    <w:rPr>
      <w:rFonts w:eastAsiaTheme="majorEastAsia" w:cstheme="majorBidi"/>
      <w:b/>
      <w:spacing w:val="-10"/>
      <w:kern w:val="28"/>
      <w:sz w:val="56"/>
      <w:szCs w:val="56"/>
    </w:rPr>
  </w:style>
  <w:style w:type="character" w:customStyle="1" w:styleId="TiitelMrk">
    <w:name w:val="Tiitel Märk"/>
    <w:basedOn w:val="Liguvaikefont"/>
    <w:link w:val="Tiitel"/>
    <w:uiPriority w:val="10"/>
    <w:rsid w:val="00BD0E38"/>
    <w:rPr>
      <w:rFonts w:ascii="Century Gothic" w:eastAsiaTheme="majorEastAsia" w:hAnsi="Century Gothic" w:cstheme="majorBidi"/>
      <w:b/>
      <w:spacing w:val="-10"/>
      <w:kern w:val="28"/>
      <w:sz w:val="56"/>
      <w:szCs w:val="56"/>
    </w:rPr>
  </w:style>
  <w:style w:type="paragraph" w:styleId="Alapealkiri">
    <w:name w:val="Subtitle"/>
    <w:basedOn w:val="Normaallaad"/>
    <w:next w:val="Normaallaad"/>
    <w:link w:val="AlapealkiriMrk"/>
    <w:uiPriority w:val="11"/>
    <w:qFormat/>
    <w:rsid w:val="0029077C"/>
    <w:pPr>
      <w:numPr>
        <w:ilvl w:val="1"/>
      </w:numPr>
      <w:spacing w:after="160"/>
    </w:pPr>
    <w:rPr>
      <w:rFonts w:eastAsiaTheme="minorEastAsia"/>
      <w:color w:val="5A5A5A" w:themeColor="text1" w:themeTint="A5"/>
      <w:spacing w:val="15"/>
      <w:sz w:val="22"/>
      <w:szCs w:val="22"/>
    </w:rPr>
  </w:style>
  <w:style w:type="character" w:customStyle="1" w:styleId="AlapealkiriMrk">
    <w:name w:val="Alapealkiri Märk"/>
    <w:basedOn w:val="Liguvaikefont"/>
    <w:link w:val="Alapealkiri"/>
    <w:uiPriority w:val="11"/>
    <w:rsid w:val="0029077C"/>
    <w:rPr>
      <w:rFonts w:ascii="Century Gothic" w:eastAsiaTheme="minorEastAsia" w:hAnsi="Century Gothic"/>
      <w:color w:val="5A5A5A" w:themeColor="text1" w:themeTint="A5"/>
      <w:spacing w:val="15"/>
      <w:sz w:val="22"/>
      <w:szCs w:val="22"/>
    </w:rPr>
  </w:style>
  <w:style w:type="character" w:styleId="Vaevumrgatavrhutus">
    <w:name w:val="Subtle Emphasis"/>
    <w:basedOn w:val="Liguvaikefont"/>
    <w:uiPriority w:val="19"/>
    <w:qFormat/>
    <w:rsid w:val="0029077C"/>
    <w:rPr>
      <w:rFonts w:ascii="Century Gothic" w:hAnsi="Century Gothic"/>
      <w:i/>
      <w:iCs/>
      <w:color w:val="404040" w:themeColor="text1" w:themeTint="BF"/>
    </w:rPr>
  </w:style>
  <w:style w:type="character" w:styleId="Rhutus">
    <w:name w:val="Emphasis"/>
    <w:basedOn w:val="Liguvaikefont"/>
    <w:uiPriority w:val="20"/>
    <w:qFormat/>
    <w:rsid w:val="0029077C"/>
    <w:rPr>
      <w:rFonts w:ascii="Century Gothic" w:hAnsi="Century Gothic"/>
      <w:i/>
      <w:iCs/>
    </w:rPr>
  </w:style>
  <w:style w:type="character" w:styleId="Tugevrhutus">
    <w:name w:val="Intense Emphasis"/>
    <w:basedOn w:val="Liguvaikefont"/>
    <w:uiPriority w:val="21"/>
    <w:qFormat/>
    <w:rsid w:val="0029077C"/>
    <w:rPr>
      <w:rFonts w:ascii="Century Gothic" w:hAnsi="Century Gothic"/>
      <w:i/>
      <w:iCs/>
      <w:color w:val="762870"/>
    </w:rPr>
  </w:style>
  <w:style w:type="character" w:styleId="Tugev">
    <w:name w:val="Strong"/>
    <w:basedOn w:val="Liguvaikefont"/>
    <w:uiPriority w:val="22"/>
    <w:qFormat/>
    <w:rsid w:val="0029077C"/>
    <w:rPr>
      <w:rFonts w:ascii="Century Gothic" w:hAnsi="Century Gothic"/>
      <w:b/>
      <w:bCs/>
    </w:rPr>
  </w:style>
  <w:style w:type="paragraph" w:styleId="Osunda">
    <w:name w:val="Quote"/>
    <w:basedOn w:val="Normaallaad"/>
    <w:next w:val="Normaallaad"/>
    <w:link w:val="OsundaMrk"/>
    <w:uiPriority w:val="29"/>
    <w:qFormat/>
    <w:rsid w:val="0029077C"/>
    <w:pPr>
      <w:spacing w:before="200" w:after="160"/>
      <w:ind w:left="864" w:right="864"/>
      <w:jc w:val="center"/>
    </w:pPr>
    <w:rPr>
      <w:i/>
      <w:iCs/>
      <w:color w:val="404040" w:themeColor="text1" w:themeTint="BF"/>
    </w:rPr>
  </w:style>
  <w:style w:type="character" w:customStyle="1" w:styleId="OsundaMrk">
    <w:name w:val="Osunda Märk"/>
    <w:basedOn w:val="Liguvaikefont"/>
    <w:link w:val="Osunda"/>
    <w:uiPriority w:val="29"/>
    <w:rsid w:val="0029077C"/>
    <w:rPr>
      <w:rFonts w:ascii="Century Gothic" w:hAnsi="Century Gothic"/>
      <w:i/>
      <w:iCs/>
      <w:color w:val="404040" w:themeColor="text1" w:themeTint="BF"/>
    </w:rPr>
  </w:style>
  <w:style w:type="paragraph" w:styleId="Tugevtsitaat">
    <w:name w:val="Intense Quote"/>
    <w:basedOn w:val="Normaallaad"/>
    <w:next w:val="Normaallaad"/>
    <w:link w:val="TugevtsitaatMrk"/>
    <w:uiPriority w:val="30"/>
    <w:qFormat/>
    <w:rsid w:val="0029077C"/>
    <w:pPr>
      <w:pBdr>
        <w:top w:val="single" w:sz="4" w:space="10" w:color="5B9BD5" w:themeColor="accent1"/>
        <w:bottom w:val="single" w:sz="4" w:space="10" w:color="5B9BD5" w:themeColor="accent1"/>
      </w:pBdr>
      <w:spacing w:before="360" w:after="360"/>
      <w:ind w:left="864" w:right="864"/>
      <w:jc w:val="center"/>
    </w:pPr>
    <w:rPr>
      <w:i/>
      <w:iCs/>
      <w:color w:val="762870"/>
    </w:rPr>
  </w:style>
  <w:style w:type="character" w:customStyle="1" w:styleId="TugevtsitaatMrk">
    <w:name w:val="Tugev tsitaat Märk"/>
    <w:basedOn w:val="Liguvaikefont"/>
    <w:link w:val="Tugevtsitaat"/>
    <w:uiPriority w:val="30"/>
    <w:rsid w:val="0029077C"/>
    <w:rPr>
      <w:rFonts w:ascii="Century Gothic" w:hAnsi="Century Gothic"/>
      <w:i/>
      <w:iCs/>
      <w:color w:val="762870"/>
    </w:rPr>
  </w:style>
  <w:style w:type="character" w:styleId="Vaevumrgatavviide">
    <w:name w:val="Subtle Reference"/>
    <w:basedOn w:val="Liguvaikefont"/>
    <w:uiPriority w:val="31"/>
    <w:qFormat/>
    <w:rsid w:val="0029077C"/>
    <w:rPr>
      <w:rFonts w:ascii="Century Gothic" w:hAnsi="Century Gothic"/>
      <w:smallCaps/>
      <w:color w:val="5A5A5A" w:themeColor="text1" w:themeTint="A5"/>
    </w:rPr>
  </w:style>
  <w:style w:type="character" w:styleId="Tugevviide">
    <w:name w:val="Intense Reference"/>
    <w:basedOn w:val="Liguvaikefont"/>
    <w:uiPriority w:val="32"/>
    <w:qFormat/>
    <w:rsid w:val="0029077C"/>
    <w:rPr>
      <w:rFonts w:ascii="Century Gothic" w:hAnsi="Century Gothic"/>
      <w:b/>
      <w:bCs/>
      <w:smallCaps/>
      <w:color w:val="762870"/>
      <w:spacing w:val="5"/>
    </w:rPr>
  </w:style>
  <w:style w:type="character" w:styleId="Raamatupealkiri">
    <w:name w:val="Book Title"/>
    <w:basedOn w:val="Liguvaikefont"/>
    <w:uiPriority w:val="33"/>
    <w:qFormat/>
    <w:rsid w:val="0029077C"/>
    <w:rPr>
      <w:rFonts w:ascii="Century Gothic" w:hAnsi="Century Gothic"/>
      <w:b/>
      <w:bCs/>
      <w:i/>
      <w:iCs/>
      <w:spacing w:val="5"/>
    </w:rPr>
  </w:style>
  <w:style w:type="paragraph" w:styleId="Loendilik">
    <w:name w:val="List Paragraph"/>
    <w:aliases w:val="Table of contents numbered,Bullet OFM,Bullet Points,Liste Paragraf,Renkli Liste - Vurgu 11,Liststycke SKL"/>
    <w:basedOn w:val="Normaallaad"/>
    <w:link w:val="LoendilikMrk"/>
    <w:uiPriority w:val="34"/>
    <w:qFormat/>
    <w:rsid w:val="0029077C"/>
    <w:pPr>
      <w:ind w:left="720"/>
      <w:contextualSpacing/>
    </w:pPr>
  </w:style>
  <w:style w:type="paragraph" w:customStyle="1" w:styleId="Style1">
    <w:name w:val="Style1"/>
    <w:basedOn w:val="Kuupev"/>
    <w:link w:val="Style1Char"/>
    <w:qFormat/>
    <w:rsid w:val="00BD0E38"/>
    <w:pPr>
      <w:jc w:val="right"/>
    </w:pPr>
    <w:rPr>
      <w:b/>
      <w:sz w:val="28"/>
    </w:rPr>
  </w:style>
  <w:style w:type="table" w:styleId="Kontuurtabel">
    <w:name w:val="Table Grid"/>
    <w:aliases w:val="TabelEcorys"/>
    <w:basedOn w:val="Normaaltabel"/>
    <w:uiPriority w:val="59"/>
    <w:rsid w:val="00BD0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uupev">
    <w:name w:val="Date"/>
    <w:basedOn w:val="Normaallaad"/>
    <w:next w:val="Normaallaad"/>
    <w:link w:val="KuupevMrk"/>
    <w:uiPriority w:val="99"/>
    <w:semiHidden/>
    <w:unhideWhenUsed/>
    <w:rsid w:val="00BD0E38"/>
  </w:style>
  <w:style w:type="character" w:customStyle="1" w:styleId="KuupevMrk">
    <w:name w:val="Kuupäev Märk"/>
    <w:basedOn w:val="Liguvaikefont"/>
    <w:link w:val="Kuupev"/>
    <w:uiPriority w:val="99"/>
    <w:semiHidden/>
    <w:rsid w:val="00BD0E38"/>
    <w:rPr>
      <w:rFonts w:ascii="Century Gothic" w:hAnsi="Century Gothic"/>
    </w:rPr>
  </w:style>
  <w:style w:type="character" w:styleId="Kommentaariviide">
    <w:name w:val="annotation reference"/>
    <w:basedOn w:val="Liguvaikefont"/>
    <w:uiPriority w:val="99"/>
    <w:unhideWhenUsed/>
    <w:rsid w:val="00B109A6"/>
    <w:rPr>
      <w:sz w:val="18"/>
      <w:szCs w:val="18"/>
    </w:rPr>
  </w:style>
  <w:style w:type="paragraph" w:styleId="Kommentaaritekst">
    <w:name w:val="annotation text"/>
    <w:basedOn w:val="Normaallaad"/>
    <w:link w:val="KommentaaritekstMrk"/>
    <w:uiPriority w:val="99"/>
    <w:unhideWhenUsed/>
    <w:rsid w:val="00B109A6"/>
  </w:style>
  <w:style w:type="character" w:customStyle="1" w:styleId="KommentaaritekstMrk">
    <w:name w:val="Kommentaari tekst Märk"/>
    <w:basedOn w:val="Liguvaikefont"/>
    <w:link w:val="Kommentaaritekst"/>
    <w:uiPriority w:val="99"/>
    <w:rsid w:val="00B109A6"/>
    <w:rPr>
      <w:rFonts w:ascii="Century Gothic" w:hAnsi="Century Gothic"/>
    </w:rPr>
  </w:style>
  <w:style w:type="paragraph" w:styleId="Kommentaariteema">
    <w:name w:val="annotation subject"/>
    <w:basedOn w:val="Kommentaaritekst"/>
    <w:next w:val="Kommentaaritekst"/>
    <w:link w:val="KommentaariteemaMrk"/>
    <w:uiPriority w:val="99"/>
    <w:semiHidden/>
    <w:unhideWhenUsed/>
    <w:rsid w:val="00B109A6"/>
    <w:rPr>
      <w:b/>
      <w:bCs/>
      <w:sz w:val="20"/>
      <w:szCs w:val="20"/>
    </w:rPr>
  </w:style>
  <w:style w:type="character" w:customStyle="1" w:styleId="KommentaariteemaMrk">
    <w:name w:val="Kommentaari teema Märk"/>
    <w:basedOn w:val="KommentaaritekstMrk"/>
    <w:link w:val="Kommentaariteema"/>
    <w:uiPriority w:val="99"/>
    <w:semiHidden/>
    <w:rsid w:val="00B109A6"/>
    <w:rPr>
      <w:rFonts w:ascii="Century Gothic" w:hAnsi="Century Gothic"/>
      <w:b/>
      <w:bCs/>
      <w:sz w:val="20"/>
      <w:szCs w:val="20"/>
    </w:rPr>
  </w:style>
  <w:style w:type="paragraph" w:styleId="Jutumullitekst">
    <w:name w:val="Balloon Text"/>
    <w:basedOn w:val="Normaallaad"/>
    <w:link w:val="JutumullitekstMrk"/>
    <w:uiPriority w:val="99"/>
    <w:semiHidden/>
    <w:unhideWhenUsed/>
    <w:rsid w:val="00B109A6"/>
    <w:rPr>
      <w:rFonts w:ascii="Times New Roman" w:hAnsi="Times New Roman" w:cs="Times New Roman"/>
      <w:sz w:val="18"/>
      <w:szCs w:val="18"/>
    </w:rPr>
  </w:style>
  <w:style w:type="character" w:customStyle="1" w:styleId="JutumullitekstMrk">
    <w:name w:val="Jutumullitekst Märk"/>
    <w:basedOn w:val="Liguvaikefont"/>
    <w:link w:val="Jutumullitekst"/>
    <w:uiPriority w:val="99"/>
    <w:semiHidden/>
    <w:rsid w:val="00B109A6"/>
    <w:rPr>
      <w:rFonts w:ascii="Times New Roman" w:hAnsi="Times New Roman" w:cs="Times New Roman"/>
      <w:sz w:val="18"/>
      <w:szCs w:val="18"/>
    </w:rPr>
  </w:style>
  <w:style w:type="character" w:customStyle="1" w:styleId="LoendilikMrk">
    <w:name w:val="Loendi lõik Märk"/>
    <w:aliases w:val="Table of contents numbered Märk,Bullet OFM Märk,Bullet Points Märk,Liste Paragraf Märk,Renkli Liste - Vurgu 11 Märk,Liststycke SKL Märk"/>
    <w:link w:val="Loendilik"/>
    <w:uiPriority w:val="34"/>
    <w:locked/>
    <w:rsid w:val="00987B0F"/>
    <w:rPr>
      <w:rFonts w:ascii="Century Gothic" w:hAnsi="Century Gothic"/>
      <w:lang w:val="en-GB"/>
    </w:rPr>
  </w:style>
  <w:style w:type="paragraph" w:customStyle="1" w:styleId="Ann5tablesubtitle">
    <w:name w:val="Ann5 table subtitle"/>
    <w:basedOn w:val="Normaallaad"/>
    <w:uiPriority w:val="99"/>
    <w:rsid w:val="00987B0F"/>
    <w:pPr>
      <w:keepNext/>
      <w:spacing w:before="80" w:after="40"/>
    </w:pPr>
    <w:rPr>
      <w:rFonts w:ascii="Arial" w:eastAsia="Times New Roman" w:hAnsi="Arial" w:cs="Times New Roman"/>
      <w:b/>
      <w:sz w:val="16"/>
      <w:szCs w:val="16"/>
    </w:rPr>
  </w:style>
  <w:style w:type="character" w:customStyle="1" w:styleId="Style1Char">
    <w:name w:val="Style1 Char"/>
    <w:link w:val="Style1"/>
    <w:locked/>
    <w:rsid w:val="00987B0F"/>
    <w:rPr>
      <w:rFonts w:ascii="Century Gothic" w:hAnsi="Century Gothic"/>
      <w:b/>
      <w:sz w:val="28"/>
      <w:lang w:val="en-GB"/>
    </w:rPr>
  </w:style>
  <w:style w:type="character" w:customStyle="1" w:styleId="BulletsCharChar">
    <w:name w:val="Bullets Char Char"/>
    <w:basedOn w:val="Liguvaikefont"/>
    <w:link w:val="Bullets"/>
    <w:locked/>
    <w:rsid w:val="00987B0F"/>
    <w:rPr>
      <w:rFonts w:ascii="Swis721 Lt BT" w:eastAsia="Times New Roman" w:hAnsi="Swis721 Lt BT" w:cs="Times New Roman"/>
      <w:sz w:val="20"/>
      <w:szCs w:val="20"/>
    </w:rPr>
  </w:style>
  <w:style w:type="paragraph" w:customStyle="1" w:styleId="Bullets">
    <w:name w:val="Bullets"/>
    <w:basedOn w:val="Normaallaad"/>
    <w:link w:val="BulletsCharChar"/>
    <w:rsid w:val="00987B0F"/>
    <w:pPr>
      <w:numPr>
        <w:numId w:val="8"/>
      </w:numPr>
      <w:suppressAutoHyphens/>
      <w:spacing w:before="200" w:line="312" w:lineRule="auto"/>
      <w:jc w:val="both"/>
    </w:pPr>
    <w:rPr>
      <w:rFonts w:ascii="Swis721 Lt BT" w:eastAsia="Times New Roman" w:hAnsi="Swis721 Lt BT" w:cs="Times New Roman"/>
      <w:sz w:val="20"/>
      <w:szCs w:val="20"/>
      <w:lang w:val="en-US"/>
    </w:rPr>
  </w:style>
  <w:style w:type="character" w:styleId="Allmrkuseviide">
    <w:name w:val="footnote reference"/>
    <w:aliases w:val="Footnote symbol,Footnote number,Footnote Reference Number,Footnote reference number,Times 10 Point,Exposant 3 Point,Footnote Reference Superscript,EN Footnote Reference,note TESI,Voetnootverwijzing,fr,o,FR,FR1,ESPON Footnote No"/>
    <w:rsid w:val="00987B0F"/>
    <w:rPr>
      <w:rFonts w:ascii="TimesNewRomanPS" w:hAnsi="TimesNewRomanPS"/>
      <w:position w:val="6"/>
      <w:sz w:val="18"/>
    </w:rPr>
  </w:style>
  <w:style w:type="paragraph" w:styleId="Allmrkusetekst">
    <w:name w:val="footnote text"/>
    <w:aliases w:val="Fußnote,Footnote Text Char Char,single space,footnote text,FOOTNOTES,fn,Footnote, Char1 Char,Footnote Char1,stile 1,Footnote1,Footnote2,Footnote3,Footnote4,Footnote5,Footnote6,Footnote7,Footnote8,Footnote9,Podrozdział"/>
    <w:basedOn w:val="Normaallaad"/>
    <w:link w:val="AllmrkusetekstMrk"/>
    <w:rsid w:val="00987B0F"/>
    <w:pPr>
      <w:spacing w:after="240"/>
      <w:ind w:left="357" w:hanging="357"/>
      <w:jc w:val="both"/>
    </w:pPr>
    <w:rPr>
      <w:rFonts w:ascii="Times New Roman" w:eastAsia="Times New Roman" w:hAnsi="Times New Roman" w:cs="Times New Roman"/>
      <w:snapToGrid w:val="0"/>
      <w:sz w:val="20"/>
      <w:szCs w:val="20"/>
    </w:rPr>
  </w:style>
  <w:style w:type="character" w:customStyle="1" w:styleId="FootnoteTextChar">
    <w:name w:val="Footnote Text Char"/>
    <w:basedOn w:val="Liguvaikefont"/>
    <w:uiPriority w:val="99"/>
    <w:semiHidden/>
    <w:rsid w:val="00987B0F"/>
    <w:rPr>
      <w:rFonts w:ascii="Century Gothic" w:hAnsi="Century Gothic"/>
      <w:sz w:val="20"/>
      <w:szCs w:val="20"/>
      <w:lang w:val="en-GB"/>
    </w:rPr>
  </w:style>
  <w:style w:type="character" w:customStyle="1" w:styleId="AllmrkusetekstMrk">
    <w:name w:val="Allmärkuse tekst Märk"/>
    <w:aliases w:val="Fußnote Märk,Footnote Text Char Char Märk,single space Märk,footnote text Märk,FOOTNOTES Märk,fn Märk,Footnote Märk, Char1 Char Märk,Footnote Char1 Märk,stile 1 Märk,Footnote1 Märk,Footnote2 Märk,Footnote3 Märk,Footnote4 Märk"/>
    <w:link w:val="Allmrkusetekst"/>
    <w:rsid w:val="00987B0F"/>
    <w:rPr>
      <w:rFonts w:ascii="Times New Roman" w:eastAsia="Times New Roman" w:hAnsi="Times New Roman" w:cs="Times New Roman"/>
      <w:snapToGrid w:val="0"/>
      <w:sz w:val="20"/>
      <w:szCs w:val="20"/>
      <w:lang w:val="en-GB"/>
    </w:rPr>
  </w:style>
  <w:style w:type="paragraph" w:customStyle="1" w:styleId="Tabletextsmall">
    <w:name w:val="Table text small"/>
    <w:basedOn w:val="Normaallaad"/>
    <w:rsid w:val="00604E16"/>
    <w:pPr>
      <w:spacing w:before="40" w:after="40"/>
    </w:pPr>
    <w:rPr>
      <w:rFonts w:ascii="Arial" w:eastAsia="Times New Roman" w:hAnsi="Arial" w:cs="Times New Roman"/>
      <w:sz w:val="16"/>
      <w:szCs w:val="16"/>
    </w:rPr>
  </w:style>
  <w:style w:type="character" w:customStyle="1" w:styleId="apple-tab-span">
    <w:name w:val="apple-tab-span"/>
    <w:basedOn w:val="Liguvaikefont"/>
    <w:rsid w:val="005E501C"/>
  </w:style>
  <w:style w:type="paragraph" w:customStyle="1" w:styleId="Default">
    <w:name w:val="Default"/>
    <w:rsid w:val="009009E4"/>
    <w:pPr>
      <w:autoSpaceDE w:val="0"/>
      <w:autoSpaceDN w:val="0"/>
      <w:adjustRightInd w:val="0"/>
    </w:pPr>
    <w:rPr>
      <w:rFonts w:ascii="Times New Roman" w:eastAsia="Times New Roman" w:hAnsi="Times New Roman" w:cs="Times New Roman"/>
      <w:color w:val="000000"/>
      <w:lang w:val="lv-LV" w:eastAsia="lv-LV"/>
    </w:rPr>
  </w:style>
  <w:style w:type="paragraph" w:styleId="Normaallaadveeb">
    <w:name w:val="Normal (Web)"/>
    <w:basedOn w:val="Normaallaad"/>
    <w:uiPriority w:val="99"/>
    <w:semiHidden/>
    <w:unhideWhenUsed/>
    <w:rsid w:val="00D65285"/>
    <w:pPr>
      <w:spacing w:after="160" w:line="259" w:lineRule="auto"/>
    </w:pPr>
    <w:rPr>
      <w:rFonts w:ascii="Times New Roman" w:hAnsi="Times New Roman"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72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mportnet.ru/kontakt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887E-6BA9-456E-A84D-9C8ADFF6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3065</Characters>
  <Application>Microsoft Office Word</Application>
  <DocSecurity>0</DocSecurity>
  <Lines>25</Lines>
  <Paragraphs>7</Paragraphs>
  <ScaleCrop>false</ScaleCrop>
  <HeadingPairs>
    <vt:vector size="6" baseType="variant">
      <vt:variant>
        <vt:lpstr>Tiitel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PAYMILL GmbH</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Aisling Walsh</dc:creator>
  <cp:lastModifiedBy>Evelyn Tõniste</cp:lastModifiedBy>
  <cp:revision>2</cp:revision>
  <dcterms:created xsi:type="dcterms:W3CDTF">2016-08-04T06:46:00Z</dcterms:created>
  <dcterms:modified xsi:type="dcterms:W3CDTF">2016-08-04T06:46:00Z</dcterms:modified>
</cp:coreProperties>
</file>